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F8B4" w14:textId="77777777" w:rsidR="00996CCD" w:rsidRPr="00996CCD" w:rsidRDefault="620D72C8" w:rsidP="00996CCD">
      <w:pPr>
        <w:spacing w:after="0" w:line="300" w:lineRule="exact"/>
        <w:rPr>
          <w:rFonts w:ascii="Verdana" w:hAnsi="Verdana"/>
          <w:b/>
          <w:bCs/>
          <w:sz w:val="28"/>
          <w:szCs w:val="28"/>
        </w:rPr>
      </w:pPr>
      <w:r w:rsidRPr="00996CCD">
        <w:rPr>
          <w:rFonts w:ascii="Verdana" w:hAnsi="Verdana"/>
          <w:b/>
          <w:bCs/>
          <w:color w:val="FF0000"/>
          <w:sz w:val="28"/>
          <w:szCs w:val="28"/>
        </w:rPr>
        <w:t xml:space="preserve">Boodschappen </w:t>
      </w:r>
      <w:r w:rsidR="0DB6BF09" w:rsidRPr="00996CCD">
        <w:rPr>
          <w:rFonts w:ascii="Verdana" w:hAnsi="Verdana"/>
          <w:b/>
          <w:bCs/>
          <w:color w:val="FF0000"/>
          <w:sz w:val="28"/>
          <w:szCs w:val="28"/>
        </w:rPr>
        <w:t xml:space="preserve">alle </w:t>
      </w:r>
      <w:r w:rsidR="495D2F5F" w:rsidRPr="00996CCD">
        <w:rPr>
          <w:rFonts w:ascii="Verdana" w:hAnsi="Verdana"/>
          <w:b/>
          <w:bCs/>
          <w:color w:val="FF0000"/>
          <w:sz w:val="28"/>
          <w:szCs w:val="28"/>
        </w:rPr>
        <w:t>NAD-</w:t>
      </w:r>
      <w:r w:rsidR="08822222" w:rsidRPr="00996CCD">
        <w:rPr>
          <w:rFonts w:ascii="Verdana" w:hAnsi="Verdana"/>
          <w:b/>
          <w:bCs/>
          <w:color w:val="FF0000"/>
          <w:sz w:val="28"/>
          <w:szCs w:val="28"/>
        </w:rPr>
        <w:t>partners</w:t>
      </w:r>
      <w:r w:rsidR="495D2F5F" w:rsidRPr="00996CCD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Pr="00996CCD">
        <w:rPr>
          <w:rFonts w:ascii="Verdana" w:hAnsi="Verdana"/>
          <w:b/>
          <w:bCs/>
          <w:color w:val="FF0000"/>
          <w:sz w:val="28"/>
          <w:szCs w:val="28"/>
        </w:rPr>
        <w:t>Week van Ons Water</w:t>
      </w:r>
      <w:r w:rsidRPr="00996CCD">
        <w:rPr>
          <w:rFonts w:ascii="Verdana" w:hAnsi="Verdana"/>
          <w:b/>
          <w:bCs/>
          <w:sz w:val="28"/>
          <w:szCs w:val="28"/>
        </w:rPr>
        <w:t xml:space="preserve"> </w:t>
      </w:r>
    </w:p>
    <w:p w14:paraId="7B5CAEB5" w14:textId="35E36223" w:rsidR="004D4313" w:rsidRPr="00996CCD" w:rsidRDefault="620D72C8" w:rsidP="00996CCD">
      <w:pPr>
        <w:spacing w:after="0" w:line="300" w:lineRule="exact"/>
        <w:rPr>
          <w:rFonts w:ascii="Verdana" w:hAnsi="Verdana"/>
          <w:b/>
          <w:bCs/>
        </w:rPr>
      </w:pPr>
      <w:r w:rsidRPr="00996CCD">
        <w:rPr>
          <w:rFonts w:ascii="Verdana" w:hAnsi="Verdana"/>
          <w:b/>
          <w:bCs/>
        </w:rPr>
        <w:t xml:space="preserve">voorjaar 2023 </w:t>
      </w:r>
      <w:r w:rsidRPr="00996CCD">
        <w:rPr>
          <w:rFonts w:ascii="Verdana" w:hAnsi="Verdana"/>
          <w:b/>
          <w:bCs/>
          <w:color w:val="0070C0"/>
        </w:rPr>
        <w:t>Thema: Waterkwaliteit</w:t>
      </w:r>
    </w:p>
    <w:p w14:paraId="024549D1" w14:textId="77777777" w:rsidR="00996CCD" w:rsidRDefault="00996CCD" w:rsidP="00996CCD">
      <w:pPr>
        <w:spacing w:after="0" w:line="300" w:lineRule="exact"/>
        <w:rPr>
          <w:rFonts w:ascii="Verdana" w:hAnsi="Verdana"/>
          <w:i/>
          <w:iCs/>
          <w:sz w:val="18"/>
          <w:szCs w:val="18"/>
        </w:rPr>
      </w:pPr>
    </w:p>
    <w:p w14:paraId="75A5634E" w14:textId="418E1195" w:rsidR="7F8D7131" w:rsidRDefault="7F8D7131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i/>
          <w:iCs/>
          <w:sz w:val="18"/>
          <w:szCs w:val="18"/>
        </w:rPr>
        <w:t>Generieke tags:</w:t>
      </w:r>
      <w:r w:rsidRPr="00996CCD">
        <w:rPr>
          <w:rFonts w:ascii="Verdana" w:hAnsi="Verdana"/>
          <w:sz w:val="18"/>
          <w:szCs w:val="18"/>
        </w:rPr>
        <w:br/>
        <w:t xml:space="preserve">#weekvanhetwater #wvhw @onswater #waterkwaliteit </w:t>
      </w:r>
      <w:r w:rsidR="68609544" w:rsidRPr="00996CCD">
        <w:rPr>
          <w:rFonts w:ascii="Verdana" w:hAnsi="Verdana"/>
          <w:sz w:val="18"/>
          <w:szCs w:val="18"/>
        </w:rPr>
        <w:t xml:space="preserve">#KRW </w:t>
      </w:r>
      <w:r w:rsidRPr="00996CCD">
        <w:rPr>
          <w:rFonts w:ascii="Verdana" w:hAnsi="Verdana"/>
          <w:sz w:val="18"/>
          <w:szCs w:val="18"/>
        </w:rPr>
        <w:t>#NAD #</w:t>
      </w:r>
      <w:r w:rsidR="1D84C8FC" w:rsidRPr="00996CCD">
        <w:rPr>
          <w:rFonts w:ascii="Verdana" w:hAnsi="Verdana"/>
          <w:sz w:val="18"/>
          <w:szCs w:val="18"/>
        </w:rPr>
        <w:t>waterketen</w:t>
      </w:r>
      <w:r w:rsidR="2F211291" w:rsidRPr="00996CCD">
        <w:rPr>
          <w:rFonts w:ascii="Verdana" w:hAnsi="Verdana"/>
          <w:sz w:val="18"/>
          <w:szCs w:val="18"/>
        </w:rPr>
        <w:t xml:space="preserve"> #water</w:t>
      </w:r>
      <w:r w:rsidRPr="00996CCD">
        <w:rPr>
          <w:rFonts w:ascii="Verdana" w:hAnsi="Verdana"/>
          <w:sz w:val="18"/>
          <w:szCs w:val="18"/>
        </w:rPr>
        <w:br/>
      </w:r>
      <w:r w:rsidR="1D84C8FC" w:rsidRPr="00996CCD">
        <w:rPr>
          <w:rFonts w:ascii="Verdana" w:hAnsi="Verdana"/>
          <w:sz w:val="18"/>
          <w:szCs w:val="18"/>
        </w:rPr>
        <w:t>#</w:t>
      </w:r>
      <w:r w:rsidRPr="00996CCD">
        <w:rPr>
          <w:rFonts w:ascii="Verdana" w:hAnsi="Verdana"/>
          <w:sz w:val="18"/>
          <w:szCs w:val="18"/>
        </w:rPr>
        <w:t>leefbaarheid #milieu</w:t>
      </w:r>
    </w:p>
    <w:p w14:paraId="031E6ED2" w14:textId="77777777" w:rsidR="00996CCD" w:rsidRPr="00996CCD" w:rsidRDefault="00996CCD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753B3C69" w14:textId="36B94D91" w:rsidR="071B6D8C" w:rsidRPr="00996CCD" w:rsidRDefault="071B6D8C" w:rsidP="00996CCD">
      <w:p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>Startpost</w:t>
      </w:r>
    </w:p>
    <w:p w14:paraId="38AD2B22" w14:textId="13CFBE49" w:rsidR="00571ADE" w:rsidRDefault="071B6D8C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De Week van ons water duurt dit voorjaar </w:t>
      </w:r>
      <w:r w:rsidR="00571ADE" w:rsidRPr="00996CCD">
        <w:rPr>
          <w:rFonts w:ascii="Verdana" w:hAnsi="Verdana"/>
          <w:sz w:val="18"/>
          <w:szCs w:val="18"/>
        </w:rPr>
        <w:t>maar liefst</w:t>
      </w:r>
      <w:r w:rsidRPr="00996CCD">
        <w:rPr>
          <w:rFonts w:ascii="Verdana" w:hAnsi="Verdana"/>
          <w:sz w:val="18"/>
          <w:szCs w:val="18"/>
        </w:rPr>
        <w:t xml:space="preserve"> 2 weken! </w:t>
      </w:r>
      <w:r w:rsidR="3FC5B9FB" w:rsidRPr="00996CCD">
        <w:rPr>
          <w:rFonts w:ascii="Verdana" w:hAnsi="Verdana"/>
          <w:sz w:val="18"/>
          <w:szCs w:val="18"/>
        </w:rPr>
        <w:t>Van 1 t/m 14 mei doen gemeenten, waterschappen en drinkwaterbedrijven hieraan mee</w:t>
      </w:r>
      <w:r w:rsidR="31B62E9B" w:rsidRPr="00996CCD">
        <w:rPr>
          <w:rFonts w:ascii="Verdana" w:hAnsi="Verdana"/>
          <w:sz w:val="18"/>
          <w:szCs w:val="18"/>
        </w:rPr>
        <w:t xml:space="preserve"> want het thema is belangrijker dan ooit: waterkwaliteit</w:t>
      </w:r>
      <w:r w:rsidR="4D0589E2" w:rsidRPr="00996CCD">
        <w:rPr>
          <w:rFonts w:ascii="Verdana" w:hAnsi="Verdana"/>
          <w:sz w:val="18"/>
          <w:szCs w:val="18"/>
        </w:rPr>
        <w:t xml:space="preserve">. Volg ons op onze </w:t>
      </w:r>
      <w:proofErr w:type="spellStart"/>
      <w:r w:rsidR="4D0589E2" w:rsidRPr="00996CCD">
        <w:rPr>
          <w:rFonts w:ascii="Verdana" w:hAnsi="Verdana"/>
          <w:sz w:val="18"/>
          <w:szCs w:val="18"/>
        </w:rPr>
        <w:t>social</w:t>
      </w:r>
      <w:proofErr w:type="spellEnd"/>
      <w:r w:rsidR="4D0589E2" w:rsidRPr="00996CCD">
        <w:rPr>
          <w:rFonts w:ascii="Verdana" w:hAnsi="Verdana"/>
          <w:sz w:val="18"/>
          <w:szCs w:val="18"/>
        </w:rPr>
        <w:t xml:space="preserve"> kanalen om de komende weken meer te leren over waterkwaliteit. Ook </w:t>
      </w:r>
      <w:r w:rsidR="6EF575E1" w:rsidRPr="00996CCD">
        <w:rPr>
          <w:rFonts w:ascii="Verdana" w:hAnsi="Verdana"/>
          <w:sz w:val="18"/>
          <w:szCs w:val="18"/>
        </w:rPr>
        <w:t xml:space="preserve">zijn er </w:t>
      </w:r>
      <w:r w:rsidR="0543D8B0" w:rsidRPr="00996CCD">
        <w:rPr>
          <w:rFonts w:ascii="Verdana" w:hAnsi="Verdana"/>
          <w:sz w:val="18"/>
          <w:szCs w:val="18"/>
        </w:rPr>
        <w:t xml:space="preserve">verschillende </w:t>
      </w:r>
      <w:r w:rsidR="6D86D1FC" w:rsidRPr="00996CCD">
        <w:rPr>
          <w:rFonts w:ascii="Verdana" w:hAnsi="Verdana"/>
          <w:sz w:val="18"/>
          <w:szCs w:val="18"/>
        </w:rPr>
        <w:t>activiteiten</w:t>
      </w:r>
      <w:r w:rsidR="175FB62D" w:rsidRPr="00996CCD">
        <w:rPr>
          <w:rFonts w:ascii="Verdana" w:hAnsi="Verdana"/>
          <w:sz w:val="18"/>
          <w:szCs w:val="18"/>
        </w:rPr>
        <w:t xml:space="preserve"> te doen in de regio</w:t>
      </w:r>
      <w:r w:rsidR="584D50A2" w:rsidRPr="00996CCD">
        <w:rPr>
          <w:rFonts w:ascii="Verdana" w:hAnsi="Verdana"/>
          <w:sz w:val="18"/>
          <w:szCs w:val="18"/>
        </w:rPr>
        <w:t xml:space="preserve">. Weten welke? Kijk op </w:t>
      </w:r>
      <w:hyperlink r:id="rId10">
        <w:r w:rsidR="584D50A2" w:rsidRPr="00996CCD">
          <w:rPr>
            <w:rStyle w:val="Hyperlink"/>
            <w:rFonts w:ascii="Verdana" w:hAnsi="Verdana"/>
            <w:sz w:val="18"/>
            <w:szCs w:val="18"/>
          </w:rPr>
          <w:t>www.onswater.nl</w:t>
        </w:r>
      </w:hyperlink>
      <w:r w:rsidR="122AA1CD" w:rsidRPr="00996CCD">
        <w:rPr>
          <w:rFonts w:ascii="Verdana" w:hAnsi="Verdana"/>
          <w:sz w:val="18"/>
          <w:szCs w:val="18"/>
        </w:rPr>
        <w:t xml:space="preserve"> en filter de agenda op Zuid-Holland.</w:t>
      </w:r>
    </w:p>
    <w:p w14:paraId="7CE40009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0112D264" w14:textId="7D2E92F4" w:rsidR="00D136EA" w:rsidRPr="00996CCD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4787AF1" wp14:editId="166E2960">
            <wp:simplePos x="0" y="0"/>
            <wp:positionH relativeFrom="column">
              <wp:posOffset>3755768</wp:posOffset>
            </wp:positionH>
            <wp:positionV relativeFrom="paragraph">
              <wp:posOffset>431165</wp:posOffset>
            </wp:positionV>
            <wp:extent cx="1094105" cy="1029335"/>
            <wp:effectExtent l="0" t="0" r="0" b="0"/>
            <wp:wrapTopAndBottom/>
            <wp:docPr id="131755125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/>
                    <a:stretch/>
                  </pic:blipFill>
                  <pic:spPr bwMode="auto">
                    <a:xfrm>
                      <a:off x="0" y="0"/>
                      <a:ext cx="10941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24F537" wp14:editId="171F88D5">
            <wp:simplePos x="0" y="0"/>
            <wp:positionH relativeFrom="column">
              <wp:posOffset>1780926</wp:posOffset>
            </wp:positionH>
            <wp:positionV relativeFrom="paragraph">
              <wp:posOffset>422910</wp:posOffset>
            </wp:positionV>
            <wp:extent cx="1887855" cy="1033145"/>
            <wp:effectExtent l="0" t="0" r="4445" b="0"/>
            <wp:wrapTopAndBottom/>
            <wp:docPr id="71548573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083B11C" wp14:editId="39EEDEEA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1693545" cy="1032510"/>
            <wp:effectExtent l="0" t="0" r="0" b="0"/>
            <wp:wrapTopAndBottom/>
            <wp:docPr id="15399461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1B9" w:rsidRPr="00996CCD">
        <w:rPr>
          <w:rFonts w:ascii="Verdana" w:eastAsia="Calibri" w:hAnsi="Verdana" w:cs="Calibri"/>
          <w:color w:val="C00000"/>
          <w:sz w:val="18"/>
          <w:szCs w:val="18"/>
        </w:rPr>
        <w:t>Beeldsuggestie</w:t>
      </w:r>
      <w:r>
        <w:rPr>
          <w:rFonts w:ascii="Verdana" w:eastAsia="Calibri" w:hAnsi="Verdana" w:cs="Calibri"/>
          <w:color w:val="C00000"/>
          <w:sz w:val="18"/>
          <w:szCs w:val="18"/>
        </w:rPr>
        <w:t>s</w:t>
      </w:r>
      <w:r w:rsidR="005A71B9" w:rsidRPr="00996CCD">
        <w:rPr>
          <w:rFonts w:ascii="Verdana" w:eastAsia="Calibri" w:hAnsi="Verdana" w:cs="Calibri"/>
          <w:color w:val="C00000"/>
          <w:sz w:val="18"/>
          <w:szCs w:val="18"/>
        </w:rPr>
        <w:t>:</w:t>
      </w:r>
      <w:r w:rsidR="002F396C" w:rsidRPr="00996C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Logo </w:t>
      </w:r>
      <w:r>
        <w:rPr>
          <w:rFonts w:ascii="Verdana" w:hAnsi="Verdana"/>
          <w:sz w:val="18"/>
          <w:szCs w:val="18"/>
        </w:rPr>
        <w:t>Week van Ons Water</w:t>
      </w:r>
      <w:r>
        <w:rPr>
          <w:rFonts w:ascii="Verdana" w:hAnsi="Verdana"/>
          <w:sz w:val="18"/>
          <w:szCs w:val="18"/>
        </w:rPr>
        <w:t xml:space="preserve">, campagnebeeld </w:t>
      </w:r>
      <w:r>
        <w:rPr>
          <w:rFonts w:ascii="Verdana" w:hAnsi="Verdana"/>
          <w:sz w:val="18"/>
          <w:szCs w:val="18"/>
        </w:rPr>
        <w:t>Week van Ons Water</w:t>
      </w:r>
      <w:r w:rsidRPr="00996CCD">
        <w:rPr>
          <w:rFonts w:ascii="Verdana" w:hAnsi="Verdana"/>
          <w:sz w:val="18"/>
          <w:szCs w:val="18"/>
        </w:rPr>
        <w:t xml:space="preserve"> </w:t>
      </w:r>
      <w:r w:rsidR="002F396C" w:rsidRPr="00996CCD">
        <w:rPr>
          <w:rFonts w:ascii="Verdana" w:hAnsi="Verdana"/>
          <w:sz w:val="18"/>
          <w:szCs w:val="18"/>
        </w:rPr>
        <w:t xml:space="preserve">of consumptiefoto: </w:t>
      </w:r>
    </w:p>
    <w:p w14:paraId="3AF47569" w14:textId="6A9986A6" w:rsidR="4B58A307" w:rsidRPr="00996CCD" w:rsidRDefault="4B58A307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6D02461A" w14:textId="7165FCCC" w:rsidR="56E9DFA2" w:rsidRPr="00996CCD" w:rsidRDefault="56E9DFA2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 xml:space="preserve">Bescherming </w:t>
      </w:r>
      <w:r w:rsidR="5E178051" w:rsidRPr="00996CCD">
        <w:rPr>
          <w:rFonts w:ascii="Verdana" w:hAnsi="Verdana"/>
          <w:b/>
          <w:bCs/>
          <w:sz w:val="18"/>
          <w:szCs w:val="18"/>
        </w:rPr>
        <w:t xml:space="preserve">kwaliteit </w:t>
      </w:r>
      <w:r w:rsidRPr="00996CCD">
        <w:rPr>
          <w:rFonts w:ascii="Verdana" w:hAnsi="Verdana"/>
          <w:b/>
          <w:bCs/>
          <w:sz w:val="18"/>
          <w:szCs w:val="18"/>
        </w:rPr>
        <w:t>o</w:t>
      </w:r>
      <w:r w:rsidR="0BD1284E" w:rsidRPr="00996CCD">
        <w:rPr>
          <w:rFonts w:ascii="Verdana" w:hAnsi="Verdana"/>
          <w:b/>
          <w:bCs/>
          <w:sz w:val="18"/>
          <w:szCs w:val="18"/>
        </w:rPr>
        <w:t>ppervlaktewater</w:t>
      </w:r>
    </w:p>
    <w:p w14:paraId="0EB883FE" w14:textId="38A6BBEB" w:rsidR="53409D84" w:rsidRPr="00996CCD" w:rsidRDefault="53409D84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Oppervlaktewater is water dat je ziet in sloten, vaarten, meren en rivieren. Het</w:t>
      </w:r>
      <w:r w:rsidR="0852BDAD" w:rsidRPr="00996CCD">
        <w:rPr>
          <w:rFonts w:ascii="Verdana" w:hAnsi="Verdana"/>
          <w:sz w:val="18"/>
          <w:szCs w:val="18"/>
        </w:rPr>
        <w:t xml:space="preserve"> moet van goede kwaliteit zijn </w:t>
      </w:r>
      <w:r w:rsidR="4F181175" w:rsidRPr="00996CCD">
        <w:rPr>
          <w:rFonts w:ascii="Verdana" w:hAnsi="Verdana"/>
          <w:sz w:val="18"/>
          <w:szCs w:val="18"/>
        </w:rPr>
        <w:t xml:space="preserve">voor </w:t>
      </w:r>
      <w:r w:rsidR="11E582B6" w:rsidRPr="00996CCD">
        <w:rPr>
          <w:rFonts w:ascii="Verdana" w:hAnsi="Verdana"/>
          <w:sz w:val="18"/>
          <w:szCs w:val="18"/>
        </w:rPr>
        <w:t xml:space="preserve">de </w:t>
      </w:r>
      <w:r w:rsidR="67A53045" w:rsidRPr="00996CCD">
        <w:rPr>
          <w:rFonts w:ascii="Verdana" w:hAnsi="Verdana"/>
          <w:sz w:val="18"/>
          <w:szCs w:val="18"/>
        </w:rPr>
        <w:t>gezond</w:t>
      </w:r>
      <w:r w:rsidR="20AC383A" w:rsidRPr="00996CCD">
        <w:rPr>
          <w:rFonts w:ascii="Verdana" w:hAnsi="Verdana"/>
          <w:sz w:val="18"/>
          <w:szCs w:val="18"/>
        </w:rPr>
        <w:t>h</w:t>
      </w:r>
      <w:r w:rsidR="67A53045" w:rsidRPr="00996CCD">
        <w:rPr>
          <w:rFonts w:ascii="Verdana" w:hAnsi="Verdana"/>
          <w:sz w:val="18"/>
          <w:szCs w:val="18"/>
        </w:rPr>
        <w:t>e</w:t>
      </w:r>
      <w:r w:rsidR="6F06DC5A" w:rsidRPr="00996CCD">
        <w:rPr>
          <w:rFonts w:ascii="Verdana" w:hAnsi="Verdana"/>
          <w:sz w:val="18"/>
          <w:szCs w:val="18"/>
        </w:rPr>
        <w:t>id van</w:t>
      </w:r>
      <w:r w:rsidR="67A53045" w:rsidRPr="00996CCD">
        <w:rPr>
          <w:rFonts w:ascii="Verdana" w:hAnsi="Verdana"/>
          <w:sz w:val="18"/>
          <w:szCs w:val="18"/>
        </w:rPr>
        <w:t xml:space="preserve"> </w:t>
      </w:r>
      <w:r w:rsidR="4F181175" w:rsidRPr="00996CCD">
        <w:rPr>
          <w:rFonts w:ascii="Verdana" w:hAnsi="Verdana"/>
          <w:sz w:val="18"/>
          <w:szCs w:val="18"/>
        </w:rPr>
        <w:t>vissen en ander</w:t>
      </w:r>
      <w:r w:rsidR="0E3521EF" w:rsidRPr="00996CCD">
        <w:rPr>
          <w:rFonts w:ascii="Verdana" w:hAnsi="Verdana"/>
          <w:sz w:val="18"/>
          <w:szCs w:val="18"/>
        </w:rPr>
        <w:t xml:space="preserve"> waterleven</w:t>
      </w:r>
      <w:r w:rsidR="038DFD9D" w:rsidRPr="00996CCD">
        <w:rPr>
          <w:rFonts w:ascii="Verdana" w:hAnsi="Verdana"/>
          <w:sz w:val="18"/>
          <w:szCs w:val="18"/>
        </w:rPr>
        <w:t xml:space="preserve">, maar ook </w:t>
      </w:r>
      <w:r w:rsidR="0CABE4BA" w:rsidRPr="00996CCD">
        <w:rPr>
          <w:rFonts w:ascii="Verdana" w:hAnsi="Verdana"/>
          <w:sz w:val="18"/>
          <w:szCs w:val="18"/>
        </w:rPr>
        <w:t>v</w:t>
      </w:r>
      <w:r w:rsidR="6BA4D75F" w:rsidRPr="00996CCD">
        <w:rPr>
          <w:rFonts w:ascii="Verdana" w:hAnsi="Verdana"/>
          <w:sz w:val="18"/>
          <w:szCs w:val="18"/>
        </w:rPr>
        <w:t>oor onze</w:t>
      </w:r>
      <w:r w:rsidR="4F181175" w:rsidRPr="00996CCD">
        <w:rPr>
          <w:rFonts w:ascii="Verdana" w:hAnsi="Verdana"/>
          <w:sz w:val="18"/>
          <w:szCs w:val="18"/>
        </w:rPr>
        <w:t xml:space="preserve"> gezondheid</w:t>
      </w:r>
      <w:r w:rsidR="59228B0D" w:rsidRPr="00996CCD">
        <w:rPr>
          <w:rFonts w:ascii="Verdana" w:hAnsi="Verdana"/>
          <w:sz w:val="18"/>
          <w:szCs w:val="18"/>
        </w:rPr>
        <w:t>.</w:t>
      </w:r>
      <w:r w:rsidR="4A23D183" w:rsidRPr="00996CCD">
        <w:rPr>
          <w:rFonts w:ascii="Verdana" w:hAnsi="Verdana"/>
          <w:sz w:val="18"/>
          <w:szCs w:val="18"/>
        </w:rPr>
        <w:t xml:space="preserve"> Vee</w:t>
      </w:r>
      <w:r w:rsidR="4678E57F" w:rsidRPr="00996CCD">
        <w:rPr>
          <w:rFonts w:ascii="Verdana" w:hAnsi="Verdana"/>
          <w:sz w:val="18"/>
          <w:szCs w:val="18"/>
        </w:rPr>
        <w:t xml:space="preserve">, </w:t>
      </w:r>
      <w:r w:rsidR="4A23D183" w:rsidRPr="00996CCD">
        <w:rPr>
          <w:rFonts w:ascii="Verdana" w:hAnsi="Verdana"/>
          <w:sz w:val="18"/>
          <w:szCs w:val="18"/>
        </w:rPr>
        <w:t>land</w:t>
      </w:r>
      <w:r w:rsidR="2CDAA177" w:rsidRPr="00996CCD">
        <w:rPr>
          <w:rFonts w:ascii="Verdana" w:hAnsi="Verdana"/>
          <w:sz w:val="18"/>
          <w:szCs w:val="18"/>
        </w:rPr>
        <w:t>- en tuin</w:t>
      </w:r>
      <w:r w:rsidR="4A23D183" w:rsidRPr="00996CCD">
        <w:rPr>
          <w:rFonts w:ascii="Verdana" w:hAnsi="Verdana"/>
          <w:sz w:val="18"/>
          <w:szCs w:val="18"/>
        </w:rPr>
        <w:t xml:space="preserve">bouwproducten drinken immers </w:t>
      </w:r>
      <w:r w:rsidR="08DD3862" w:rsidRPr="00996CCD">
        <w:rPr>
          <w:rFonts w:ascii="Verdana" w:hAnsi="Verdana"/>
          <w:sz w:val="18"/>
          <w:szCs w:val="18"/>
        </w:rPr>
        <w:t>uit</w:t>
      </w:r>
      <w:r w:rsidR="4A23D183" w:rsidRPr="00996CCD">
        <w:rPr>
          <w:rFonts w:ascii="Verdana" w:hAnsi="Verdana"/>
          <w:sz w:val="18"/>
          <w:szCs w:val="18"/>
        </w:rPr>
        <w:t xml:space="preserve"> de sloot. En </w:t>
      </w:r>
      <w:r w:rsidR="49B2ED90" w:rsidRPr="00996CCD">
        <w:rPr>
          <w:rFonts w:ascii="Verdana" w:hAnsi="Verdana"/>
          <w:sz w:val="18"/>
          <w:szCs w:val="18"/>
        </w:rPr>
        <w:t xml:space="preserve">steeds meer </w:t>
      </w:r>
      <w:r w:rsidR="4A23D183" w:rsidRPr="00996CCD">
        <w:rPr>
          <w:rFonts w:ascii="Verdana" w:hAnsi="Verdana"/>
          <w:sz w:val="18"/>
          <w:szCs w:val="18"/>
        </w:rPr>
        <w:t>drinkwaterbedrijven maken</w:t>
      </w:r>
      <w:r w:rsidR="10E74EA2" w:rsidRPr="00996CCD">
        <w:rPr>
          <w:rFonts w:ascii="Verdana" w:hAnsi="Verdana"/>
          <w:sz w:val="18"/>
          <w:szCs w:val="18"/>
        </w:rPr>
        <w:t xml:space="preserve"> </w:t>
      </w:r>
      <w:r w:rsidR="508A67E7" w:rsidRPr="00996CCD">
        <w:rPr>
          <w:rFonts w:ascii="Verdana" w:hAnsi="Verdana"/>
          <w:sz w:val="18"/>
          <w:szCs w:val="18"/>
        </w:rPr>
        <w:t xml:space="preserve">drinkwater van </w:t>
      </w:r>
      <w:r w:rsidR="5B0D76D7" w:rsidRPr="00996CCD">
        <w:rPr>
          <w:rFonts w:ascii="Verdana" w:hAnsi="Verdana"/>
          <w:sz w:val="18"/>
          <w:szCs w:val="18"/>
        </w:rPr>
        <w:t>rivierwater</w:t>
      </w:r>
      <w:r w:rsidR="508A67E7" w:rsidRPr="00996CCD">
        <w:rPr>
          <w:rFonts w:ascii="Verdana" w:hAnsi="Verdana"/>
          <w:sz w:val="18"/>
          <w:szCs w:val="18"/>
        </w:rPr>
        <w:t>.</w:t>
      </w:r>
      <w:r w:rsidR="0F2F4D19" w:rsidRPr="00996CCD">
        <w:rPr>
          <w:rFonts w:ascii="Verdana" w:hAnsi="Verdana"/>
          <w:sz w:val="18"/>
          <w:szCs w:val="18"/>
        </w:rPr>
        <w:t xml:space="preserve"> </w:t>
      </w:r>
    </w:p>
    <w:p w14:paraId="3C148954" w14:textId="0BC42E9C" w:rsidR="0F2F4D19" w:rsidRPr="00996CCD" w:rsidRDefault="0F2F4D19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Wat kunt u doen om </w:t>
      </w:r>
      <w:r w:rsidR="6A52A18B" w:rsidRPr="00996CCD">
        <w:rPr>
          <w:rFonts w:ascii="Verdana" w:hAnsi="Verdana"/>
          <w:sz w:val="18"/>
          <w:szCs w:val="18"/>
        </w:rPr>
        <w:t>oppervlakte</w:t>
      </w:r>
      <w:r w:rsidRPr="00996CCD">
        <w:rPr>
          <w:rFonts w:ascii="Verdana" w:hAnsi="Verdana"/>
          <w:sz w:val="18"/>
          <w:szCs w:val="18"/>
        </w:rPr>
        <w:t xml:space="preserve">water schoon te houden? </w:t>
      </w:r>
    </w:p>
    <w:p w14:paraId="6D58946C" w14:textId="2B0A8F9D" w:rsidR="0F2F4D19" w:rsidRPr="00996CCD" w:rsidRDefault="0F2F4D19" w:rsidP="00996CCD">
      <w:pPr>
        <w:pStyle w:val="Lijstalinea"/>
        <w:numPr>
          <w:ilvl w:val="0"/>
          <w:numId w:val="3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Voorkom </w:t>
      </w:r>
      <w:r w:rsidR="25CB5818" w:rsidRPr="00996CCD">
        <w:rPr>
          <w:rFonts w:ascii="Verdana" w:hAnsi="Verdana"/>
          <w:sz w:val="18"/>
          <w:szCs w:val="18"/>
        </w:rPr>
        <w:t>(</w:t>
      </w:r>
      <w:r w:rsidRPr="00996CCD">
        <w:rPr>
          <w:rFonts w:ascii="Verdana" w:hAnsi="Verdana"/>
          <w:sz w:val="18"/>
          <w:szCs w:val="18"/>
        </w:rPr>
        <w:t>zwerf</w:t>
      </w:r>
      <w:r w:rsidR="6F5D826E" w:rsidRPr="00996CCD">
        <w:rPr>
          <w:rFonts w:ascii="Verdana" w:hAnsi="Verdana"/>
          <w:sz w:val="18"/>
          <w:szCs w:val="18"/>
        </w:rPr>
        <w:t>)</w:t>
      </w:r>
      <w:r w:rsidRPr="00996CCD">
        <w:rPr>
          <w:rFonts w:ascii="Verdana" w:hAnsi="Verdana"/>
          <w:sz w:val="18"/>
          <w:szCs w:val="18"/>
        </w:rPr>
        <w:t>afval</w:t>
      </w:r>
    </w:p>
    <w:p w14:paraId="617ABE4D" w14:textId="752BE126" w:rsidR="7FAEEA85" w:rsidRPr="00996CCD" w:rsidRDefault="7FAEEA85" w:rsidP="00996CCD">
      <w:pPr>
        <w:pStyle w:val="Lijstalinea"/>
        <w:numPr>
          <w:ilvl w:val="0"/>
          <w:numId w:val="3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H</w:t>
      </w:r>
      <w:r w:rsidR="0F2F4D19" w:rsidRPr="00996CCD">
        <w:rPr>
          <w:rFonts w:ascii="Verdana" w:hAnsi="Verdana"/>
          <w:sz w:val="18"/>
          <w:szCs w:val="18"/>
        </w:rPr>
        <w:t>ou</w:t>
      </w:r>
      <w:r w:rsidR="59098F64" w:rsidRPr="00996CCD">
        <w:rPr>
          <w:rFonts w:ascii="Verdana" w:hAnsi="Verdana"/>
          <w:sz w:val="18"/>
          <w:szCs w:val="18"/>
        </w:rPr>
        <w:t>d</w:t>
      </w:r>
      <w:r w:rsidR="0F2F4D19" w:rsidRPr="00996CCD">
        <w:rPr>
          <w:rFonts w:ascii="Verdana" w:hAnsi="Verdana"/>
          <w:sz w:val="18"/>
          <w:szCs w:val="18"/>
        </w:rPr>
        <w:t xml:space="preserve"> het riool vrij van </w:t>
      </w:r>
      <w:r w:rsidR="3CDCA2C9" w:rsidRPr="00996CCD">
        <w:rPr>
          <w:rFonts w:ascii="Verdana" w:hAnsi="Verdana"/>
          <w:sz w:val="18"/>
          <w:szCs w:val="18"/>
        </w:rPr>
        <w:t>medicijnresten</w:t>
      </w:r>
      <w:r w:rsidR="1EFCFF18" w:rsidRPr="00996CCD">
        <w:rPr>
          <w:rFonts w:ascii="Verdana" w:hAnsi="Verdana"/>
          <w:sz w:val="18"/>
          <w:szCs w:val="18"/>
        </w:rPr>
        <w:t xml:space="preserve"> en </w:t>
      </w:r>
      <w:r w:rsidR="7D388E7B" w:rsidRPr="00996CCD">
        <w:rPr>
          <w:rFonts w:ascii="Verdana" w:hAnsi="Verdana"/>
          <w:sz w:val="18"/>
          <w:szCs w:val="18"/>
        </w:rPr>
        <w:t>g</w:t>
      </w:r>
      <w:r w:rsidR="5BD52E79" w:rsidRPr="00996CCD">
        <w:rPr>
          <w:rFonts w:ascii="Verdana" w:hAnsi="Verdana"/>
          <w:sz w:val="18"/>
          <w:szCs w:val="18"/>
        </w:rPr>
        <w:t>evaarlijke stoffen</w:t>
      </w:r>
    </w:p>
    <w:p w14:paraId="3CB2473A" w14:textId="5480D487" w:rsidR="5BD52E79" w:rsidRPr="00996CCD" w:rsidRDefault="5BD52E79" w:rsidP="00996CCD">
      <w:pPr>
        <w:pStyle w:val="Lijstalinea"/>
        <w:numPr>
          <w:ilvl w:val="0"/>
          <w:numId w:val="3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Gebruik in de tuin(bouw) </w:t>
      </w:r>
      <w:r w:rsidR="31525060" w:rsidRPr="00996CCD">
        <w:rPr>
          <w:rFonts w:ascii="Verdana" w:hAnsi="Verdana"/>
          <w:sz w:val="18"/>
          <w:szCs w:val="18"/>
        </w:rPr>
        <w:t xml:space="preserve">- als het moet - </w:t>
      </w:r>
      <w:r w:rsidRPr="00996CCD">
        <w:rPr>
          <w:rFonts w:ascii="Verdana" w:hAnsi="Verdana"/>
          <w:sz w:val="18"/>
          <w:szCs w:val="18"/>
        </w:rPr>
        <w:t>alleen biologische bestrijdingsmiddelen</w:t>
      </w:r>
      <w:r w:rsidR="4FC6A9EE" w:rsidRPr="00996CCD">
        <w:rPr>
          <w:rFonts w:ascii="Verdana" w:hAnsi="Verdana"/>
          <w:sz w:val="18"/>
          <w:szCs w:val="18"/>
        </w:rPr>
        <w:t xml:space="preserve"> in geadviseerde hoeveelheden.</w:t>
      </w:r>
    </w:p>
    <w:p w14:paraId="7A160914" w14:textId="3A4BA0E4" w:rsidR="2993E3F7" w:rsidRPr="00996CCD" w:rsidRDefault="2993E3F7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571ADE">
        <w:rPr>
          <w:rFonts w:ascii="Verdana" w:hAnsi="Verdana"/>
          <w:sz w:val="18"/>
          <w:szCs w:val="18"/>
        </w:rPr>
        <w:t xml:space="preserve">&gt; </w:t>
      </w:r>
      <w:r w:rsidR="233EEA8B" w:rsidRPr="00571ADE">
        <w:rPr>
          <w:rFonts w:ascii="Verdana" w:hAnsi="Verdana"/>
          <w:sz w:val="18"/>
          <w:szCs w:val="18"/>
        </w:rPr>
        <w:t xml:space="preserve">LINK naar initiatief voor slootleven Delfland </w:t>
      </w:r>
      <w:r w:rsidR="00571ADE">
        <w:rPr>
          <w:rFonts w:ascii="Verdana" w:hAnsi="Verdana"/>
          <w:sz w:val="18"/>
          <w:szCs w:val="18"/>
        </w:rPr>
        <w:t>()</w:t>
      </w:r>
    </w:p>
    <w:p w14:paraId="5AE7A12B" w14:textId="05898D7C" w:rsidR="233EEA8B" w:rsidRPr="00996CCD" w:rsidRDefault="233EEA8B" w:rsidP="00996CCD">
      <w:pPr>
        <w:spacing w:after="0" w:line="300" w:lineRule="exact"/>
        <w:rPr>
          <w:rFonts w:ascii="Verdana" w:eastAsia="Calibri" w:hAnsi="Verdana" w:cs="Calibri"/>
          <w:sz w:val="18"/>
          <w:szCs w:val="18"/>
        </w:rPr>
      </w:pPr>
      <w:r w:rsidRPr="00996CCD">
        <w:rPr>
          <w:rFonts w:ascii="Verdana" w:eastAsia="Calibri" w:hAnsi="Verdana" w:cs="Calibri"/>
          <w:sz w:val="18"/>
          <w:szCs w:val="18"/>
        </w:rPr>
        <w:t xml:space="preserve">&gt; </w:t>
      </w:r>
      <w:hyperlink r:id="rId14">
        <w:r w:rsidR="2993E3F7" w:rsidRPr="00996CCD">
          <w:rPr>
            <w:rStyle w:val="Hyperlink"/>
            <w:rFonts w:ascii="Verdana" w:eastAsia="Calibri" w:hAnsi="Verdana" w:cs="Calibri"/>
            <w:sz w:val="18"/>
            <w:szCs w:val="18"/>
          </w:rPr>
          <w:t>Bronnen en strategie (dunea.nl)</w:t>
        </w:r>
      </w:hyperlink>
    </w:p>
    <w:p w14:paraId="586847A4" w14:textId="21F21F7D" w:rsidR="581DC4F6" w:rsidRPr="00996CCD" w:rsidRDefault="581DC4F6" w:rsidP="00996CCD">
      <w:pPr>
        <w:spacing w:after="0" w:line="300" w:lineRule="exact"/>
        <w:rPr>
          <w:rFonts w:ascii="Verdana" w:eastAsia="Calibri" w:hAnsi="Verdana" w:cs="Calibri"/>
          <w:sz w:val="18"/>
          <w:szCs w:val="18"/>
        </w:rPr>
      </w:pPr>
      <w:r w:rsidRPr="00996CCD">
        <w:rPr>
          <w:rFonts w:ascii="Verdana" w:eastAsia="Calibri" w:hAnsi="Verdana" w:cs="Calibri"/>
          <w:sz w:val="18"/>
          <w:szCs w:val="18"/>
        </w:rPr>
        <w:t xml:space="preserve">&gt; </w:t>
      </w:r>
      <w:hyperlink r:id="rId15">
        <w:r w:rsidRPr="00996CCD">
          <w:rPr>
            <w:rStyle w:val="Hyperlink"/>
            <w:rFonts w:ascii="Verdana" w:eastAsia="Calibri" w:hAnsi="Verdana" w:cs="Calibri"/>
            <w:sz w:val="18"/>
            <w:szCs w:val="18"/>
          </w:rPr>
          <w:t>Schone Maaswaterketen | Dunea Duin &amp; Water</w:t>
        </w:r>
      </w:hyperlink>
    </w:p>
    <w:p w14:paraId="20631043" w14:textId="30F86084" w:rsidR="6EAD9FC8" w:rsidRPr="00996CCD" w:rsidRDefault="6EAD9FC8" w:rsidP="00996CCD">
      <w:pPr>
        <w:spacing w:after="0" w:line="300" w:lineRule="exact"/>
        <w:rPr>
          <w:rFonts w:ascii="Verdana" w:eastAsia="Calibri" w:hAnsi="Verdana" w:cs="Calibri"/>
          <w:sz w:val="18"/>
          <w:szCs w:val="18"/>
        </w:rPr>
      </w:pPr>
      <w:r w:rsidRPr="00996CCD">
        <w:rPr>
          <w:rFonts w:ascii="Verdana" w:eastAsia="Calibri" w:hAnsi="Verdana" w:cs="Calibri"/>
          <w:sz w:val="18"/>
          <w:szCs w:val="18"/>
        </w:rPr>
        <w:t xml:space="preserve">&gt; </w:t>
      </w:r>
      <w:hyperlink r:id="rId16">
        <w:r w:rsidRPr="00996CCD">
          <w:rPr>
            <w:rStyle w:val="Hyperlink"/>
            <w:rFonts w:ascii="Verdana" w:eastAsia="Calibri" w:hAnsi="Verdana" w:cs="Calibri"/>
            <w:sz w:val="18"/>
            <w:szCs w:val="18"/>
          </w:rPr>
          <w:t>Bronbescherming blijft cruciaal - Evides Drinkwater</w:t>
        </w:r>
      </w:hyperlink>
      <w:r w:rsidRPr="00996CCD">
        <w:rPr>
          <w:rFonts w:ascii="Verdana" w:eastAsia="Calibri" w:hAnsi="Verdana" w:cs="Calibri"/>
          <w:sz w:val="18"/>
          <w:szCs w:val="18"/>
        </w:rPr>
        <w:t xml:space="preserve"> (andere pagina over bronbescherming?)</w:t>
      </w:r>
    </w:p>
    <w:p w14:paraId="28BE2E95" w14:textId="7985132D" w:rsidR="1F7CFA43" w:rsidRPr="00996CCD" w:rsidRDefault="1F7CFA43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[Beeld: </w:t>
      </w:r>
      <w:r w:rsidR="0D807062" w:rsidRPr="00996CCD">
        <w:rPr>
          <w:rFonts w:ascii="Verdana" w:eastAsia="Calibri" w:hAnsi="Verdana" w:cs="Calibri"/>
          <w:color w:val="C00000"/>
          <w:sz w:val="18"/>
          <w:szCs w:val="18"/>
        </w:rPr>
        <w:t>lokaal = herkenbaar]</w:t>
      </w:r>
    </w:p>
    <w:p w14:paraId="74D6FC2A" w14:textId="5A282633" w:rsidR="4B58A307" w:rsidRPr="00996CCD" w:rsidRDefault="4B58A307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4EA15EB1" w14:textId="2E7F503E" w:rsidR="1E655AA0" w:rsidRPr="00996CCD" w:rsidRDefault="1E655AA0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>Grond</w:t>
      </w:r>
      <w:r w:rsidR="382EDFCC" w:rsidRPr="00996CCD">
        <w:rPr>
          <w:rFonts w:ascii="Verdana" w:hAnsi="Verdana"/>
          <w:b/>
          <w:bCs/>
          <w:sz w:val="18"/>
          <w:szCs w:val="18"/>
        </w:rPr>
        <w:t>water</w:t>
      </w:r>
      <w:r w:rsidR="2435B8F9" w:rsidRPr="00996CCD">
        <w:rPr>
          <w:rFonts w:ascii="Verdana" w:hAnsi="Verdana"/>
          <w:b/>
          <w:bCs/>
          <w:sz w:val="18"/>
          <w:szCs w:val="18"/>
        </w:rPr>
        <w:t xml:space="preserve"> </w:t>
      </w:r>
      <w:r w:rsidR="587957FF" w:rsidRPr="00996CCD">
        <w:rPr>
          <w:rFonts w:ascii="Verdana" w:hAnsi="Verdana"/>
          <w:b/>
          <w:bCs/>
          <w:sz w:val="18"/>
          <w:szCs w:val="18"/>
        </w:rPr>
        <w:t>beschermen</w:t>
      </w:r>
    </w:p>
    <w:p w14:paraId="6ADBCBC1" w14:textId="77BAC8F0" w:rsidR="60A89AAF" w:rsidRPr="00996CCD" w:rsidRDefault="60A89AAF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Grondwater stroomt! </w:t>
      </w:r>
      <w:r w:rsidR="36DE4147" w:rsidRPr="00996CCD">
        <w:rPr>
          <w:rFonts w:ascii="Verdana" w:hAnsi="Verdana"/>
          <w:sz w:val="18"/>
          <w:szCs w:val="18"/>
        </w:rPr>
        <w:t>V</w:t>
      </w:r>
      <w:r w:rsidRPr="00996CCD">
        <w:rPr>
          <w:rFonts w:ascii="Verdana" w:hAnsi="Verdana"/>
          <w:sz w:val="18"/>
          <w:szCs w:val="18"/>
        </w:rPr>
        <w:t xml:space="preserve">eranderingen </w:t>
      </w:r>
      <w:r w:rsidR="0AE8ED20" w:rsidRPr="00996CCD">
        <w:rPr>
          <w:rFonts w:ascii="Verdana" w:hAnsi="Verdana"/>
          <w:sz w:val="18"/>
          <w:szCs w:val="18"/>
        </w:rPr>
        <w:t xml:space="preserve">in het landschap hebben invloed op de </w:t>
      </w:r>
      <w:r w:rsidR="3D44D7AB" w:rsidRPr="00996CCD">
        <w:rPr>
          <w:rFonts w:ascii="Verdana" w:hAnsi="Verdana"/>
          <w:sz w:val="18"/>
          <w:szCs w:val="18"/>
        </w:rPr>
        <w:t>(af)</w:t>
      </w:r>
      <w:r w:rsidR="0AE8ED20" w:rsidRPr="00996CCD">
        <w:rPr>
          <w:rFonts w:ascii="Verdana" w:hAnsi="Verdana"/>
          <w:sz w:val="18"/>
          <w:szCs w:val="18"/>
        </w:rPr>
        <w:t>stroming</w:t>
      </w:r>
      <w:r w:rsidR="1D09379E" w:rsidRPr="00996CCD">
        <w:rPr>
          <w:rFonts w:ascii="Verdana" w:hAnsi="Verdana"/>
          <w:sz w:val="18"/>
          <w:szCs w:val="18"/>
        </w:rPr>
        <w:t xml:space="preserve">, maar ook op de waterkwaliteit. De </w:t>
      </w:r>
      <w:r w:rsidR="1C974A44" w:rsidRPr="00996CCD">
        <w:rPr>
          <w:rFonts w:ascii="Verdana" w:hAnsi="Verdana"/>
          <w:sz w:val="18"/>
          <w:szCs w:val="18"/>
        </w:rPr>
        <w:t xml:space="preserve">kwaliteit van </w:t>
      </w:r>
      <w:r w:rsidR="1D09379E" w:rsidRPr="00996CCD">
        <w:rPr>
          <w:rFonts w:ascii="Verdana" w:hAnsi="Verdana"/>
          <w:sz w:val="18"/>
          <w:szCs w:val="18"/>
        </w:rPr>
        <w:t>bodem en grondwater</w:t>
      </w:r>
      <w:r w:rsidR="22FDE0A8" w:rsidRPr="00996CCD">
        <w:rPr>
          <w:rFonts w:ascii="Verdana" w:hAnsi="Verdana"/>
          <w:sz w:val="18"/>
          <w:szCs w:val="18"/>
        </w:rPr>
        <w:t xml:space="preserve"> hebben invloed op elkaar. Daarom kennen (toekomstige) bronnen voor drinkwater een beschermingszone. </w:t>
      </w:r>
      <w:r w:rsidR="7F15EB81" w:rsidRPr="00996CCD">
        <w:rPr>
          <w:rFonts w:ascii="Verdana" w:hAnsi="Verdana"/>
          <w:sz w:val="18"/>
          <w:szCs w:val="18"/>
        </w:rPr>
        <w:t>V</w:t>
      </w:r>
      <w:r w:rsidR="67852A1B" w:rsidRPr="00996CCD">
        <w:rPr>
          <w:rFonts w:ascii="Verdana" w:hAnsi="Verdana"/>
          <w:sz w:val="18"/>
          <w:szCs w:val="18"/>
        </w:rPr>
        <w:t xml:space="preserve">oor </w:t>
      </w:r>
      <w:r w:rsidR="56B4382B" w:rsidRPr="00996CCD">
        <w:rPr>
          <w:rFonts w:ascii="Verdana" w:hAnsi="Verdana"/>
          <w:sz w:val="18"/>
          <w:szCs w:val="18"/>
        </w:rPr>
        <w:t xml:space="preserve">deze grondwaterbeschermingsgebieden </w:t>
      </w:r>
      <w:r w:rsidR="67852A1B" w:rsidRPr="00996CCD">
        <w:rPr>
          <w:rFonts w:ascii="Verdana" w:hAnsi="Verdana"/>
          <w:sz w:val="18"/>
          <w:szCs w:val="18"/>
        </w:rPr>
        <w:t xml:space="preserve">gelden </w:t>
      </w:r>
      <w:r w:rsidR="26230691" w:rsidRPr="00996CCD">
        <w:rPr>
          <w:rFonts w:ascii="Verdana" w:hAnsi="Verdana"/>
          <w:sz w:val="18"/>
          <w:szCs w:val="18"/>
        </w:rPr>
        <w:t xml:space="preserve">extra </w:t>
      </w:r>
      <w:r w:rsidR="67852A1B" w:rsidRPr="00996CCD">
        <w:rPr>
          <w:rFonts w:ascii="Verdana" w:hAnsi="Verdana"/>
          <w:sz w:val="18"/>
          <w:szCs w:val="18"/>
        </w:rPr>
        <w:t xml:space="preserve">regels </w:t>
      </w:r>
      <w:r w:rsidR="71F15346" w:rsidRPr="00996CCD">
        <w:rPr>
          <w:rFonts w:ascii="Verdana" w:hAnsi="Verdana"/>
          <w:sz w:val="18"/>
          <w:szCs w:val="18"/>
        </w:rPr>
        <w:t>van de @provincieZuid-Holland</w:t>
      </w:r>
    </w:p>
    <w:p w14:paraId="193C6ABA" w14:textId="195BC7E7" w:rsidR="67852A1B" w:rsidRPr="00996CCD" w:rsidRDefault="67852A1B" w:rsidP="00996CCD">
      <w:pPr>
        <w:pStyle w:val="Lijstalinea"/>
        <w:numPr>
          <w:ilvl w:val="0"/>
          <w:numId w:val="2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G</w:t>
      </w:r>
      <w:r w:rsidR="44216717" w:rsidRPr="00996CCD">
        <w:rPr>
          <w:rFonts w:ascii="Verdana" w:hAnsi="Verdana"/>
          <w:sz w:val="18"/>
          <w:szCs w:val="18"/>
        </w:rPr>
        <w:t>éé</w:t>
      </w:r>
      <w:r w:rsidRPr="00996CCD">
        <w:rPr>
          <w:rFonts w:ascii="Verdana" w:hAnsi="Verdana"/>
          <w:sz w:val="18"/>
          <w:szCs w:val="18"/>
        </w:rPr>
        <w:t xml:space="preserve">n </w:t>
      </w:r>
      <w:r w:rsidR="30E43366" w:rsidRPr="00996CCD">
        <w:rPr>
          <w:rFonts w:ascii="Verdana" w:hAnsi="Verdana"/>
          <w:sz w:val="18"/>
          <w:szCs w:val="18"/>
        </w:rPr>
        <w:t>grond</w:t>
      </w:r>
      <w:r w:rsidRPr="00996CCD">
        <w:rPr>
          <w:rFonts w:ascii="Verdana" w:hAnsi="Verdana"/>
          <w:sz w:val="18"/>
          <w:szCs w:val="18"/>
        </w:rPr>
        <w:t>boringen</w:t>
      </w:r>
      <w:r w:rsidR="4548C627" w:rsidRPr="00996CCD">
        <w:rPr>
          <w:rFonts w:ascii="Verdana" w:hAnsi="Verdana"/>
          <w:sz w:val="18"/>
          <w:szCs w:val="18"/>
        </w:rPr>
        <w:t xml:space="preserve">. Ook niet </w:t>
      </w:r>
      <w:r w:rsidRPr="00996CCD">
        <w:rPr>
          <w:rFonts w:ascii="Verdana" w:hAnsi="Verdana"/>
          <w:sz w:val="18"/>
          <w:szCs w:val="18"/>
        </w:rPr>
        <w:t xml:space="preserve">voor </w:t>
      </w:r>
      <w:r w:rsidR="5885F9D8" w:rsidRPr="00996CCD">
        <w:rPr>
          <w:rFonts w:ascii="Verdana" w:hAnsi="Verdana"/>
          <w:sz w:val="18"/>
          <w:szCs w:val="18"/>
        </w:rPr>
        <w:t>warmte of zwembad</w:t>
      </w:r>
      <w:r w:rsidR="2F7AA6B4" w:rsidRPr="00996CCD">
        <w:rPr>
          <w:rFonts w:ascii="Verdana" w:hAnsi="Verdana"/>
          <w:sz w:val="18"/>
          <w:szCs w:val="18"/>
        </w:rPr>
        <w:t>water</w:t>
      </w:r>
      <w:r w:rsidR="641DBE6C" w:rsidRPr="00996CCD">
        <w:rPr>
          <w:rFonts w:ascii="Verdana" w:hAnsi="Verdana"/>
          <w:sz w:val="18"/>
          <w:szCs w:val="18"/>
        </w:rPr>
        <w:t>.</w:t>
      </w:r>
    </w:p>
    <w:p w14:paraId="471E2B11" w14:textId="68776247" w:rsidR="677E215F" w:rsidRPr="00996CCD" w:rsidRDefault="677E215F" w:rsidP="00996CCD">
      <w:pPr>
        <w:pStyle w:val="Lijstalinea"/>
        <w:numPr>
          <w:ilvl w:val="0"/>
          <w:numId w:val="2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Olie verwisselen e.d. boven een lekbak</w:t>
      </w:r>
    </w:p>
    <w:p w14:paraId="1A9FB3CF" w14:textId="63F88C85" w:rsidR="172ADF0A" w:rsidRPr="00996CCD" w:rsidRDefault="172ADF0A" w:rsidP="00996CCD">
      <w:pPr>
        <w:pStyle w:val="Lijstalinea"/>
        <w:numPr>
          <w:ilvl w:val="0"/>
          <w:numId w:val="2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lastRenderedPageBreak/>
        <w:t>Auto wassen bij de (circulaire) wasstraat</w:t>
      </w:r>
    </w:p>
    <w:p w14:paraId="4F4FEA4E" w14:textId="027D35FB" w:rsidR="1A420776" w:rsidRPr="00996CCD" w:rsidRDefault="1A420776" w:rsidP="00996CCD">
      <w:pPr>
        <w:spacing w:after="0" w:line="300" w:lineRule="exact"/>
        <w:rPr>
          <w:rFonts w:ascii="Verdana" w:eastAsia="Calibri" w:hAnsi="Verdana" w:cs="Calibri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De aanleg van de zandmotor had ook invloed op de grondwaterkwaliteit. Kijk hier hoe </w:t>
      </w:r>
      <w:r w:rsidR="7917784A" w:rsidRPr="00996CCD">
        <w:rPr>
          <w:rFonts w:ascii="Verdana" w:hAnsi="Verdana"/>
          <w:sz w:val="18"/>
          <w:szCs w:val="18"/>
        </w:rPr>
        <w:t>dit i</w:t>
      </w:r>
      <w:r w:rsidRPr="00996CCD">
        <w:rPr>
          <w:rFonts w:ascii="Verdana" w:hAnsi="Verdana"/>
          <w:sz w:val="18"/>
          <w:szCs w:val="18"/>
        </w:rPr>
        <w:t>s opgel</w:t>
      </w:r>
      <w:r w:rsidR="19C505B2" w:rsidRPr="00996CCD">
        <w:rPr>
          <w:rFonts w:ascii="Verdana" w:hAnsi="Verdana"/>
          <w:sz w:val="18"/>
          <w:szCs w:val="18"/>
        </w:rPr>
        <w:t xml:space="preserve">ost: </w:t>
      </w:r>
      <w:hyperlink r:id="rId17">
        <w:r w:rsidR="19C505B2" w:rsidRPr="00996CCD">
          <w:rPr>
            <w:rStyle w:val="Hyperlink"/>
            <w:rFonts w:ascii="Verdana" w:eastAsia="Calibri" w:hAnsi="Verdana" w:cs="Calibri"/>
            <w:sz w:val="18"/>
            <w:szCs w:val="18"/>
          </w:rPr>
          <w:t xml:space="preserve">Effecten kustversterking en de Zandmotor - </w:t>
        </w:r>
        <w:proofErr w:type="gramStart"/>
        <w:r w:rsidR="19C505B2" w:rsidRPr="00996CCD">
          <w:rPr>
            <w:rStyle w:val="Hyperlink"/>
            <w:rFonts w:ascii="Verdana" w:eastAsia="Calibri" w:hAnsi="Verdana" w:cs="Calibri"/>
            <w:sz w:val="18"/>
            <w:szCs w:val="18"/>
          </w:rPr>
          <w:t>YouTube[</w:t>
        </w:r>
        <w:proofErr w:type="gramEnd"/>
        <w:r w:rsidR="19C505B2" w:rsidRPr="00996CCD">
          <w:rPr>
            <w:rStyle w:val="Hyperlink"/>
            <w:rFonts w:ascii="Verdana" w:eastAsia="Calibri" w:hAnsi="Verdana" w:cs="Calibri"/>
            <w:sz w:val="18"/>
            <w:szCs w:val="18"/>
          </w:rPr>
          <w:t>1845246260]</w:t>
        </w:r>
      </w:hyperlink>
    </w:p>
    <w:p w14:paraId="7BC79941" w14:textId="63D6FC99" w:rsidR="306D756B" w:rsidRPr="00996CCD" w:rsidRDefault="306D756B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>[Beeld: video]</w:t>
      </w:r>
    </w:p>
    <w:p w14:paraId="3E81F363" w14:textId="6C3FFB25" w:rsidR="4B58A307" w:rsidRPr="00996CCD" w:rsidRDefault="4B58A307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4A55E455" w14:textId="7BB4226A" w:rsidR="4B58A307" w:rsidRPr="00996CCD" w:rsidRDefault="4B58A307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 </w:t>
      </w:r>
      <w:r w:rsidR="60A89AAF" w:rsidRPr="00996CCD">
        <w:rPr>
          <w:rFonts w:ascii="Verdana" w:hAnsi="Verdana"/>
          <w:b/>
          <w:bCs/>
          <w:sz w:val="18"/>
          <w:szCs w:val="18"/>
        </w:rPr>
        <w:t>Drinkwater maken</w:t>
      </w:r>
    </w:p>
    <w:p w14:paraId="48AAC129" w14:textId="45BB16FB" w:rsidR="382EDFCC" w:rsidRPr="00996CCD" w:rsidRDefault="382EDFCC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Grondwater aan de kust is </w:t>
      </w:r>
      <w:r w:rsidR="49DD3CF0" w:rsidRPr="00996CCD">
        <w:rPr>
          <w:rFonts w:ascii="Verdana" w:hAnsi="Verdana"/>
          <w:sz w:val="18"/>
          <w:szCs w:val="18"/>
        </w:rPr>
        <w:t xml:space="preserve">zout </w:t>
      </w:r>
      <w:r w:rsidR="3F453082" w:rsidRPr="00996CCD">
        <w:rPr>
          <w:rFonts w:ascii="Verdana" w:hAnsi="Verdana"/>
          <w:sz w:val="18"/>
          <w:szCs w:val="18"/>
        </w:rPr>
        <w:t>of zilt</w:t>
      </w:r>
      <w:r w:rsidR="49DD3CF0" w:rsidRPr="00996CCD">
        <w:rPr>
          <w:rFonts w:ascii="Verdana" w:hAnsi="Verdana"/>
          <w:sz w:val="18"/>
          <w:szCs w:val="18"/>
        </w:rPr>
        <w:t xml:space="preserve"> onder invloed van de zee. </w:t>
      </w:r>
      <w:r w:rsidR="323E4270" w:rsidRPr="00996CCD">
        <w:rPr>
          <w:rFonts w:ascii="Verdana" w:hAnsi="Verdana"/>
          <w:sz w:val="18"/>
          <w:szCs w:val="18"/>
        </w:rPr>
        <w:t xml:space="preserve">Daarom </w:t>
      </w:r>
      <w:r w:rsidR="5CD9878D" w:rsidRPr="00996CCD">
        <w:rPr>
          <w:rFonts w:ascii="Verdana" w:hAnsi="Verdana"/>
          <w:sz w:val="18"/>
          <w:szCs w:val="18"/>
        </w:rPr>
        <w:t xml:space="preserve">moet </w:t>
      </w:r>
      <w:r w:rsidR="1B7371EE" w:rsidRPr="00996CCD">
        <w:rPr>
          <w:rFonts w:ascii="Verdana" w:hAnsi="Verdana"/>
          <w:sz w:val="18"/>
          <w:szCs w:val="18"/>
        </w:rPr>
        <w:t>uw</w:t>
      </w:r>
      <w:r w:rsidR="03882B92" w:rsidRPr="00996CCD">
        <w:rPr>
          <w:rFonts w:ascii="Verdana" w:hAnsi="Verdana"/>
          <w:sz w:val="18"/>
          <w:szCs w:val="18"/>
        </w:rPr>
        <w:t xml:space="preserve"> </w:t>
      </w:r>
      <w:r w:rsidR="4BCE0EE6" w:rsidRPr="00996CCD">
        <w:rPr>
          <w:rFonts w:ascii="Verdana" w:hAnsi="Verdana"/>
          <w:sz w:val="18"/>
          <w:szCs w:val="18"/>
        </w:rPr>
        <w:t>drinkwaterbedrij</w:t>
      </w:r>
      <w:r w:rsidR="41EEA271" w:rsidRPr="00996CCD">
        <w:rPr>
          <w:rFonts w:ascii="Verdana" w:hAnsi="Verdana"/>
          <w:sz w:val="18"/>
          <w:szCs w:val="18"/>
        </w:rPr>
        <w:t xml:space="preserve">f </w:t>
      </w:r>
      <w:r w:rsidR="1B7E6CBF" w:rsidRPr="00996CCD">
        <w:rPr>
          <w:rFonts w:ascii="Verdana" w:hAnsi="Verdana"/>
          <w:sz w:val="18"/>
          <w:szCs w:val="18"/>
        </w:rPr>
        <w:t xml:space="preserve">veel </w:t>
      </w:r>
      <w:r w:rsidR="4C076CA4" w:rsidRPr="00996CCD">
        <w:rPr>
          <w:rFonts w:ascii="Verdana" w:hAnsi="Verdana"/>
          <w:sz w:val="18"/>
          <w:szCs w:val="18"/>
        </w:rPr>
        <w:t xml:space="preserve">meer moeite doen </w:t>
      </w:r>
      <w:r w:rsidR="510D2E93" w:rsidRPr="00996CCD">
        <w:rPr>
          <w:rFonts w:ascii="Verdana" w:hAnsi="Verdana"/>
          <w:sz w:val="18"/>
          <w:szCs w:val="18"/>
        </w:rPr>
        <w:t xml:space="preserve">om drinkwater </w:t>
      </w:r>
      <w:r w:rsidR="1F2ECD86" w:rsidRPr="00996CCD">
        <w:rPr>
          <w:rFonts w:ascii="Verdana" w:hAnsi="Verdana"/>
          <w:sz w:val="18"/>
          <w:szCs w:val="18"/>
        </w:rPr>
        <w:t xml:space="preserve">van hoge kwaliteit </w:t>
      </w:r>
      <w:r w:rsidR="510D2E93" w:rsidRPr="00996CCD">
        <w:rPr>
          <w:rFonts w:ascii="Verdana" w:hAnsi="Verdana"/>
          <w:sz w:val="18"/>
          <w:szCs w:val="18"/>
        </w:rPr>
        <w:t xml:space="preserve">te maken </w:t>
      </w:r>
      <w:r w:rsidR="4C076CA4" w:rsidRPr="00996CCD">
        <w:rPr>
          <w:rFonts w:ascii="Verdana" w:hAnsi="Verdana"/>
          <w:sz w:val="18"/>
          <w:szCs w:val="18"/>
        </w:rPr>
        <w:t xml:space="preserve">dan </w:t>
      </w:r>
      <w:r w:rsidR="08773807" w:rsidRPr="00996CCD">
        <w:rPr>
          <w:rFonts w:ascii="Verdana" w:hAnsi="Verdana"/>
          <w:sz w:val="18"/>
          <w:szCs w:val="18"/>
        </w:rPr>
        <w:t>een g</w:t>
      </w:r>
      <w:r w:rsidR="4C076CA4" w:rsidRPr="00996CCD">
        <w:rPr>
          <w:rFonts w:ascii="Verdana" w:hAnsi="Verdana"/>
          <w:sz w:val="18"/>
          <w:szCs w:val="18"/>
        </w:rPr>
        <w:t>rondwaterbedrijf.</w:t>
      </w:r>
      <w:r w:rsidR="6925A73B" w:rsidRPr="00996CCD">
        <w:rPr>
          <w:rFonts w:ascii="Verdana" w:hAnsi="Verdana"/>
          <w:sz w:val="18"/>
          <w:szCs w:val="18"/>
        </w:rPr>
        <w:t xml:space="preserve"> </w:t>
      </w:r>
      <w:r w:rsidR="06148F68" w:rsidRPr="00996CCD">
        <w:rPr>
          <w:rFonts w:ascii="Verdana" w:hAnsi="Verdana"/>
          <w:sz w:val="18"/>
          <w:szCs w:val="18"/>
        </w:rPr>
        <w:t>Dit is hoe!</w:t>
      </w:r>
    </w:p>
    <w:p w14:paraId="6B9654A0" w14:textId="1D2F5063" w:rsidR="6925A73B" w:rsidRPr="00996CCD" w:rsidRDefault="6925A73B" w:rsidP="00996CCD">
      <w:pPr>
        <w:spacing w:after="0" w:line="300" w:lineRule="exact"/>
        <w:rPr>
          <w:rFonts w:ascii="Verdana" w:eastAsia="Calibri" w:hAnsi="Verdana" w:cs="Calibri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&gt;</w:t>
      </w:r>
      <w:r w:rsidR="1421843E" w:rsidRPr="00996CCD">
        <w:rPr>
          <w:rFonts w:ascii="Verdana" w:hAnsi="Verdana"/>
          <w:sz w:val="18"/>
          <w:szCs w:val="18"/>
        </w:rPr>
        <w:t xml:space="preserve"> </w:t>
      </w:r>
      <w:r w:rsidRPr="00996CCD">
        <w:rPr>
          <w:rFonts w:ascii="Verdana" w:hAnsi="Verdana"/>
          <w:sz w:val="18"/>
          <w:szCs w:val="18"/>
        </w:rPr>
        <w:t>Dunea</w:t>
      </w:r>
      <w:r w:rsidR="2E1FC4AF" w:rsidRPr="00996CCD">
        <w:rPr>
          <w:rFonts w:ascii="Verdana" w:hAnsi="Verdana"/>
          <w:sz w:val="18"/>
          <w:szCs w:val="18"/>
        </w:rPr>
        <w:t xml:space="preserve">: </w:t>
      </w:r>
      <w:hyperlink r:id="rId18">
        <w:r w:rsidR="2E1FC4AF" w:rsidRPr="00996CCD">
          <w:rPr>
            <w:rStyle w:val="Hyperlink"/>
            <w:rFonts w:ascii="Verdana" w:eastAsia="Calibri" w:hAnsi="Verdana" w:cs="Calibri"/>
            <w:sz w:val="18"/>
            <w:szCs w:val="18"/>
          </w:rPr>
          <w:t xml:space="preserve">Animatie Dunea water maken - </w:t>
        </w:r>
        <w:proofErr w:type="gramStart"/>
        <w:r w:rsidR="2E1FC4AF" w:rsidRPr="00996CCD">
          <w:rPr>
            <w:rStyle w:val="Hyperlink"/>
            <w:rFonts w:ascii="Verdana" w:eastAsia="Calibri" w:hAnsi="Verdana" w:cs="Calibri"/>
            <w:sz w:val="18"/>
            <w:szCs w:val="18"/>
          </w:rPr>
          <w:t>YouTube[</w:t>
        </w:r>
        <w:proofErr w:type="gramEnd"/>
        <w:r w:rsidR="2E1FC4AF" w:rsidRPr="00996CCD">
          <w:rPr>
            <w:rStyle w:val="Hyperlink"/>
            <w:rFonts w:ascii="Verdana" w:eastAsia="Calibri" w:hAnsi="Verdana" w:cs="Calibri"/>
            <w:sz w:val="18"/>
            <w:szCs w:val="18"/>
          </w:rPr>
          <w:t>1845246262]</w:t>
        </w:r>
        <w:r w:rsidRPr="00996CCD">
          <w:rPr>
            <w:rFonts w:ascii="Verdana" w:hAnsi="Verdana"/>
            <w:sz w:val="18"/>
            <w:szCs w:val="18"/>
          </w:rPr>
          <w:br/>
        </w:r>
      </w:hyperlink>
      <w:r w:rsidR="59E2A45A" w:rsidRPr="00996CCD">
        <w:rPr>
          <w:rFonts w:ascii="Verdana" w:hAnsi="Verdana"/>
          <w:sz w:val="18"/>
          <w:szCs w:val="18"/>
        </w:rPr>
        <w:t>&gt; Evides</w:t>
      </w:r>
      <w:r w:rsidR="5DD3B2B7" w:rsidRPr="00996CCD">
        <w:rPr>
          <w:rFonts w:ascii="Verdana" w:hAnsi="Verdana"/>
          <w:sz w:val="18"/>
          <w:szCs w:val="18"/>
        </w:rPr>
        <w:t xml:space="preserve">: </w:t>
      </w:r>
      <w:hyperlink r:id="rId19">
        <w:r w:rsidR="72700678" w:rsidRPr="00996CCD">
          <w:rPr>
            <w:rStyle w:val="Hyperlink"/>
            <w:rFonts w:ascii="Verdana" w:eastAsia="Calibri" w:hAnsi="Verdana" w:cs="Calibri"/>
            <w:sz w:val="18"/>
            <w:szCs w:val="18"/>
          </w:rPr>
          <w:t>De zuiveringsprocessen - Evides Drinkwater</w:t>
        </w:r>
      </w:hyperlink>
    </w:p>
    <w:p w14:paraId="404A51A5" w14:textId="4FC4A642" w:rsidR="322C8B4D" w:rsidRPr="00996CCD" w:rsidRDefault="322C8B4D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>[Beeld: video]</w:t>
      </w:r>
    </w:p>
    <w:p w14:paraId="731D8BCF" w14:textId="7469E006" w:rsidR="4B58A307" w:rsidRPr="00996CCD" w:rsidRDefault="4B58A307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10B2E848" w14:textId="33B6CC1B" w:rsidR="54050AC3" w:rsidRPr="00996CCD" w:rsidRDefault="54050AC3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>Waterkwaliteit meten</w:t>
      </w:r>
      <w:r w:rsidR="36ABE764" w:rsidRPr="00996CCD">
        <w:rPr>
          <w:rFonts w:ascii="Verdana" w:hAnsi="Verdana"/>
          <w:b/>
          <w:bCs/>
          <w:sz w:val="18"/>
          <w:szCs w:val="18"/>
        </w:rPr>
        <w:t xml:space="preserve"> = weten</w:t>
      </w:r>
    </w:p>
    <w:p w14:paraId="603697B0" w14:textId="5EA9BBCB" w:rsidR="4F49A82A" w:rsidRPr="00996CCD" w:rsidRDefault="00571ADE" w:rsidP="00996CCD">
      <w:pPr>
        <w:spacing w:after="0" w:line="300" w:lineRule="exact"/>
        <w:rPr>
          <w:rFonts w:ascii="Verdana" w:hAnsi="Verdana"/>
          <w:sz w:val="18"/>
          <w:szCs w:val="18"/>
          <w:highlight w:val="yellow"/>
        </w:rPr>
      </w:pP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66C3F92" wp14:editId="5E45CF94">
            <wp:simplePos x="0" y="0"/>
            <wp:positionH relativeFrom="column">
              <wp:posOffset>3864249</wp:posOffset>
            </wp:positionH>
            <wp:positionV relativeFrom="paragraph">
              <wp:posOffset>713740</wp:posOffset>
            </wp:positionV>
            <wp:extent cx="1543050" cy="1028700"/>
            <wp:effectExtent l="0" t="0" r="6350" b="0"/>
            <wp:wrapNone/>
            <wp:docPr id="577928082" name="Afbeelding 57792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F49A82A" w:rsidRPr="00996CCD">
        <w:rPr>
          <w:rFonts w:ascii="Verdana" w:hAnsi="Verdana"/>
          <w:sz w:val="18"/>
          <w:szCs w:val="18"/>
        </w:rPr>
        <w:t>Vervuiling voorkomen is de beste strategie voor waterzuivering. Wat er niet in komt hoeft er ook niet uit. Dat geldt voor drinkwater v</w:t>
      </w:r>
      <w:r w:rsidR="052124A9" w:rsidRPr="00996CCD">
        <w:rPr>
          <w:rFonts w:ascii="Verdana" w:hAnsi="Verdana"/>
          <w:sz w:val="18"/>
          <w:szCs w:val="18"/>
        </w:rPr>
        <w:t>óó</w:t>
      </w:r>
      <w:r w:rsidR="4F49A82A" w:rsidRPr="00996CCD">
        <w:rPr>
          <w:rFonts w:ascii="Verdana" w:hAnsi="Verdana"/>
          <w:sz w:val="18"/>
          <w:szCs w:val="18"/>
        </w:rPr>
        <w:t>r en n</w:t>
      </w:r>
      <w:r w:rsidR="5055F87F" w:rsidRPr="00996CCD">
        <w:rPr>
          <w:rFonts w:ascii="Verdana" w:hAnsi="Verdana"/>
          <w:sz w:val="18"/>
          <w:szCs w:val="18"/>
        </w:rPr>
        <w:t>á</w:t>
      </w:r>
      <w:r w:rsidR="4F49A82A" w:rsidRPr="00996CCD">
        <w:rPr>
          <w:rFonts w:ascii="Verdana" w:hAnsi="Verdana"/>
          <w:sz w:val="18"/>
          <w:szCs w:val="18"/>
        </w:rPr>
        <w:t xml:space="preserve"> gebruik (afvalwater)</w:t>
      </w:r>
      <w:r w:rsidR="404A77E7" w:rsidRPr="00996CCD">
        <w:rPr>
          <w:rFonts w:ascii="Verdana" w:hAnsi="Verdana"/>
          <w:sz w:val="18"/>
          <w:szCs w:val="18"/>
        </w:rPr>
        <w:t xml:space="preserve">. </w:t>
      </w:r>
      <w:r w:rsidR="0DD92366" w:rsidRPr="00996CCD">
        <w:rPr>
          <w:rFonts w:ascii="Verdana" w:hAnsi="Verdana"/>
          <w:sz w:val="18"/>
          <w:szCs w:val="18"/>
        </w:rPr>
        <w:t>D</w:t>
      </w:r>
      <w:r w:rsidR="2B2CE430" w:rsidRPr="00996CCD">
        <w:rPr>
          <w:rFonts w:ascii="Verdana" w:hAnsi="Verdana"/>
          <w:sz w:val="18"/>
          <w:szCs w:val="18"/>
        </w:rPr>
        <w:t xml:space="preserve">rinkwaterbedrijven en waterschappen </w:t>
      </w:r>
      <w:r w:rsidR="58A79E5F" w:rsidRPr="00996CCD">
        <w:rPr>
          <w:rFonts w:ascii="Verdana" w:hAnsi="Verdana"/>
          <w:sz w:val="18"/>
          <w:szCs w:val="18"/>
        </w:rPr>
        <w:t xml:space="preserve">zuiveren </w:t>
      </w:r>
      <w:r w:rsidR="2B2CE430" w:rsidRPr="00996CCD">
        <w:rPr>
          <w:rFonts w:ascii="Verdana" w:hAnsi="Verdana"/>
          <w:sz w:val="18"/>
          <w:szCs w:val="18"/>
        </w:rPr>
        <w:t>voor iedereen</w:t>
      </w:r>
      <w:r w:rsidR="7EBA8E44" w:rsidRPr="00996CCD">
        <w:rPr>
          <w:rFonts w:ascii="Verdana" w:hAnsi="Verdana"/>
          <w:sz w:val="18"/>
          <w:szCs w:val="18"/>
        </w:rPr>
        <w:t>.</w:t>
      </w:r>
      <w:r w:rsidR="70BC91E7" w:rsidRPr="00996CCD">
        <w:rPr>
          <w:rFonts w:ascii="Verdana" w:hAnsi="Verdana"/>
          <w:sz w:val="18"/>
          <w:szCs w:val="18"/>
        </w:rPr>
        <w:t xml:space="preserve"> Uiteraard meten we steeds of het water voldoende is gezuiverd. </w:t>
      </w:r>
      <w:r w:rsidR="75CDCE59" w:rsidRPr="00996CCD">
        <w:rPr>
          <w:rFonts w:ascii="Verdana" w:hAnsi="Verdana"/>
          <w:sz w:val="18"/>
          <w:szCs w:val="18"/>
          <w:highlight w:val="yellow"/>
        </w:rPr>
        <w:t>Zo doen we dat:/ En delen we de resultaten</w:t>
      </w:r>
      <w:r w:rsidR="2644AB18" w:rsidRPr="00996CCD">
        <w:rPr>
          <w:rFonts w:ascii="Verdana" w:hAnsi="Verdana"/>
          <w:sz w:val="18"/>
          <w:szCs w:val="18"/>
          <w:highlight w:val="yellow"/>
        </w:rPr>
        <w:t>:</w:t>
      </w:r>
    </w:p>
    <w:p w14:paraId="6B92493E" w14:textId="6D411079" w:rsidR="2644AB18" w:rsidRPr="00996CCD" w:rsidRDefault="2644AB18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>&gt; Gemeente:</w:t>
      </w:r>
      <w:r w:rsidRPr="00996CCD">
        <w:rPr>
          <w:rFonts w:ascii="Verdana" w:hAnsi="Verdana"/>
          <w:sz w:val="18"/>
          <w:szCs w:val="18"/>
        </w:rPr>
        <w:br/>
        <w:t>&gt; Delfland:</w:t>
      </w:r>
      <w:r w:rsidRPr="00996CCD">
        <w:rPr>
          <w:rFonts w:ascii="Verdana" w:hAnsi="Verdana"/>
          <w:sz w:val="18"/>
          <w:szCs w:val="18"/>
        </w:rPr>
        <w:br/>
        <w:t>&gt; Dunea:</w:t>
      </w:r>
      <w:r w:rsidR="3237C9A2" w:rsidRPr="00996CCD">
        <w:rPr>
          <w:rFonts w:ascii="Verdana" w:hAnsi="Verdana"/>
          <w:sz w:val="18"/>
          <w:szCs w:val="18"/>
        </w:rPr>
        <w:t xml:space="preserve"> </w:t>
      </w:r>
      <w:hyperlink r:id="rId21">
        <w:r w:rsidR="086F264A" w:rsidRPr="00996CCD">
          <w:rPr>
            <w:rStyle w:val="Hyperlink"/>
            <w:rFonts w:ascii="Verdana" w:eastAsia="Calibri" w:hAnsi="Verdana" w:cs="Calibri"/>
            <w:sz w:val="18"/>
            <w:szCs w:val="18"/>
          </w:rPr>
          <w:t>Uitgebreid meetprogramma | Dunea Duin &amp; Water</w:t>
        </w:r>
        <w:r w:rsidRPr="00996CCD">
          <w:rPr>
            <w:rFonts w:ascii="Verdana" w:hAnsi="Verdana"/>
            <w:sz w:val="18"/>
            <w:szCs w:val="18"/>
          </w:rPr>
          <w:br/>
        </w:r>
      </w:hyperlink>
      <w:r w:rsidR="3971233F" w:rsidRPr="00996CCD">
        <w:rPr>
          <w:rFonts w:ascii="Verdana" w:hAnsi="Verdana"/>
          <w:sz w:val="18"/>
          <w:szCs w:val="18"/>
        </w:rPr>
        <w:t>&gt; Evides:</w:t>
      </w:r>
      <w:r w:rsidR="495B786E" w:rsidRPr="00996CCD">
        <w:rPr>
          <w:rFonts w:ascii="Verdana" w:hAnsi="Verdana"/>
          <w:sz w:val="18"/>
          <w:szCs w:val="18"/>
        </w:rPr>
        <w:t xml:space="preserve"> </w:t>
      </w:r>
      <w:hyperlink r:id="rId22" w:anchor="waterkwaliteit">
        <w:r w:rsidR="495B786E" w:rsidRPr="00996CCD">
          <w:rPr>
            <w:rStyle w:val="Hyperlink"/>
            <w:rFonts w:ascii="Verdana" w:eastAsia="Calibri" w:hAnsi="Verdana" w:cs="Calibri"/>
            <w:sz w:val="18"/>
            <w:szCs w:val="18"/>
          </w:rPr>
          <w:t>Uw drinkwater - Evides Drinkwater</w:t>
        </w:r>
      </w:hyperlink>
    </w:p>
    <w:p w14:paraId="76E8EF52" w14:textId="0FCA4AF1" w:rsidR="27057A76" w:rsidRPr="00996CCD" w:rsidRDefault="27057A76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>Beeldsuggestie: monstername Dunea</w:t>
      </w:r>
      <w:r w:rsidR="2C8557F0"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 </w:t>
      </w:r>
    </w:p>
    <w:p w14:paraId="78626CF6" w14:textId="4AA8FDB6" w:rsidR="4B58A307" w:rsidRPr="00996CCD" w:rsidRDefault="4B58A307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368064E8" w14:textId="324E6756" w:rsidR="7117DE89" w:rsidRPr="00996CCD" w:rsidRDefault="7117DE89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 xml:space="preserve">Water uit de </w:t>
      </w:r>
      <w:r w:rsidR="67E5B5F4" w:rsidRPr="00996CCD">
        <w:rPr>
          <w:rFonts w:ascii="Verdana" w:hAnsi="Verdana"/>
          <w:b/>
          <w:bCs/>
          <w:sz w:val="18"/>
          <w:szCs w:val="18"/>
        </w:rPr>
        <w:t>k</w:t>
      </w:r>
      <w:r w:rsidRPr="00996CCD">
        <w:rPr>
          <w:rFonts w:ascii="Verdana" w:hAnsi="Verdana"/>
          <w:b/>
          <w:bCs/>
          <w:sz w:val="18"/>
          <w:szCs w:val="18"/>
        </w:rPr>
        <w:t xml:space="preserve">raan of </w:t>
      </w:r>
      <w:r w:rsidR="24A00CCC" w:rsidRPr="00996CCD">
        <w:rPr>
          <w:rFonts w:ascii="Verdana" w:hAnsi="Verdana"/>
          <w:b/>
          <w:bCs/>
          <w:sz w:val="18"/>
          <w:szCs w:val="18"/>
        </w:rPr>
        <w:t xml:space="preserve">uit de </w:t>
      </w:r>
      <w:r w:rsidRPr="00996CCD">
        <w:rPr>
          <w:rFonts w:ascii="Verdana" w:hAnsi="Verdana"/>
          <w:b/>
          <w:bCs/>
          <w:sz w:val="18"/>
          <w:szCs w:val="18"/>
        </w:rPr>
        <w:t>supermarkt?</w:t>
      </w:r>
    </w:p>
    <w:p w14:paraId="6A9E7168" w14:textId="3F8EF196" w:rsidR="7F8640D3" w:rsidRPr="00996CCD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528F7B1" wp14:editId="0FE0978A">
            <wp:simplePos x="0" y="0"/>
            <wp:positionH relativeFrom="column">
              <wp:posOffset>4073525</wp:posOffset>
            </wp:positionH>
            <wp:positionV relativeFrom="paragraph">
              <wp:posOffset>673559</wp:posOffset>
            </wp:positionV>
            <wp:extent cx="1333500" cy="1333500"/>
            <wp:effectExtent l="0" t="0" r="0" b="0"/>
            <wp:wrapNone/>
            <wp:docPr id="1474897633" name="Afbeelding 147489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F8640D3" w:rsidRPr="00996CCD">
        <w:rPr>
          <w:rFonts w:ascii="Verdana" w:hAnsi="Verdana"/>
          <w:sz w:val="18"/>
          <w:szCs w:val="18"/>
        </w:rPr>
        <w:t xml:space="preserve">De Week van het water staat in het teken van waterkwaliteit. Wist je dat drinkwater uit de kraan wettelijk </w:t>
      </w:r>
      <w:r w:rsidR="1DFBFAE4" w:rsidRPr="00996CCD">
        <w:rPr>
          <w:rFonts w:ascii="Verdana" w:hAnsi="Verdana"/>
          <w:sz w:val="18"/>
          <w:szCs w:val="18"/>
        </w:rPr>
        <w:t xml:space="preserve">op </w:t>
      </w:r>
      <w:r w:rsidR="7F8640D3" w:rsidRPr="00996CCD">
        <w:rPr>
          <w:rFonts w:ascii="Verdana" w:hAnsi="Verdana"/>
          <w:sz w:val="18"/>
          <w:szCs w:val="18"/>
        </w:rPr>
        <w:t>meer stoffen wordt gecontroleerd dan verpakt water?</w:t>
      </w:r>
      <w:r w:rsidR="0243A6CF" w:rsidRPr="00996CCD">
        <w:rPr>
          <w:rFonts w:ascii="Verdana" w:hAnsi="Verdana"/>
          <w:sz w:val="18"/>
          <w:szCs w:val="18"/>
        </w:rPr>
        <w:t xml:space="preserve"> Smaken mogen verschillen, maar aan de kraan staa</w:t>
      </w:r>
      <w:r w:rsidR="72C04469" w:rsidRPr="00996CCD">
        <w:rPr>
          <w:rFonts w:ascii="Verdana" w:hAnsi="Verdana"/>
          <w:sz w:val="18"/>
          <w:szCs w:val="18"/>
        </w:rPr>
        <w:t>t</w:t>
      </w:r>
      <w:r w:rsidR="0243A6CF" w:rsidRPr="00996CCD">
        <w:rPr>
          <w:rFonts w:ascii="Verdana" w:hAnsi="Verdana"/>
          <w:sz w:val="18"/>
          <w:szCs w:val="18"/>
        </w:rPr>
        <w:t xml:space="preserve"> veiligheid voorop.</w:t>
      </w:r>
      <w:r w:rsidR="73BE431F" w:rsidRPr="00996CCD">
        <w:rPr>
          <w:rFonts w:ascii="Verdana" w:hAnsi="Verdana"/>
          <w:sz w:val="18"/>
          <w:szCs w:val="18"/>
        </w:rPr>
        <w:t xml:space="preserve"> En het is natuurlijk veel duurzamer, want er is geen plastic of vrachtwagen voor nodig.</w:t>
      </w:r>
    </w:p>
    <w:p w14:paraId="48767D57" w14:textId="24006E29" w:rsidR="587AAC17" w:rsidRDefault="7117DE89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sz w:val="18"/>
          <w:szCs w:val="18"/>
        </w:rPr>
        <w:t xml:space="preserve">&gt; </w:t>
      </w:r>
      <w:r w:rsidRPr="00996CCD">
        <w:rPr>
          <w:rFonts w:ascii="Verdana" w:hAnsi="Verdana"/>
          <w:sz w:val="18"/>
          <w:szCs w:val="18"/>
        </w:rPr>
        <w:t xml:space="preserve">Dunea: </w:t>
      </w:r>
      <w:hyperlink r:id="rId24">
        <w:r w:rsidRPr="00996CCD">
          <w:rPr>
            <w:rStyle w:val="Hyperlink"/>
            <w:rFonts w:ascii="Verdana" w:eastAsia="Calibri" w:hAnsi="Verdana" w:cs="Calibri"/>
            <w:sz w:val="18"/>
            <w:szCs w:val="18"/>
          </w:rPr>
          <w:t>Waterkwaliteit en samenstelling | Dunea Duin &amp; Water</w:t>
        </w:r>
        <w:r w:rsidRPr="00996CCD">
          <w:rPr>
            <w:rFonts w:ascii="Verdana" w:hAnsi="Verdana"/>
            <w:sz w:val="18"/>
            <w:szCs w:val="18"/>
          </w:rPr>
          <w:br/>
        </w:r>
      </w:hyperlink>
      <w:r w:rsidRPr="00996CCD">
        <w:rPr>
          <w:rFonts w:ascii="Verdana" w:hAnsi="Verdana"/>
          <w:sz w:val="18"/>
          <w:szCs w:val="18"/>
        </w:rPr>
        <w:t xml:space="preserve">&gt; Evides: </w:t>
      </w:r>
      <w:hyperlink r:id="rId25" w:anchor="waterkwaliteit">
        <w:r w:rsidRPr="00996CCD">
          <w:rPr>
            <w:rStyle w:val="Hyperlink"/>
            <w:rFonts w:ascii="Verdana" w:eastAsia="Calibri" w:hAnsi="Verdana" w:cs="Calibri"/>
            <w:sz w:val="18"/>
            <w:szCs w:val="18"/>
          </w:rPr>
          <w:t>Uw drinkwater - Evides Drinkwater</w:t>
        </w:r>
        <w:r w:rsidRPr="00996CCD">
          <w:rPr>
            <w:rFonts w:ascii="Verdana" w:hAnsi="Verdana"/>
            <w:sz w:val="18"/>
            <w:szCs w:val="18"/>
          </w:rPr>
          <w:br/>
        </w:r>
      </w:hyperlink>
      <w:r w:rsidR="587AAC17" w:rsidRPr="00996CCD">
        <w:rPr>
          <w:rFonts w:ascii="Verdana" w:eastAsia="Calibri" w:hAnsi="Verdana" w:cs="Calibri"/>
          <w:color w:val="C00000"/>
          <w:sz w:val="18"/>
          <w:szCs w:val="18"/>
        </w:rPr>
        <w:t>Beeld</w:t>
      </w:r>
      <w:r w:rsidR="47E8D1A5" w:rsidRPr="00996CCD">
        <w:rPr>
          <w:rFonts w:ascii="Verdana" w:eastAsia="Calibri" w:hAnsi="Verdana" w:cs="Calibri"/>
          <w:color w:val="C00000"/>
          <w:sz w:val="18"/>
          <w:szCs w:val="18"/>
        </w:rPr>
        <w:t>suggestie:</w:t>
      </w:r>
      <w:r w:rsidR="587AAC17"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 </w:t>
      </w:r>
      <w:r w:rsidR="0D714EFF"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consumptiefoto. </w:t>
      </w:r>
      <w:r w:rsidR="587AAC17" w:rsidRPr="00996CCD">
        <w:rPr>
          <w:rFonts w:ascii="Verdana" w:eastAsia="Calibri" w:hAnsi="Verdana" w:cs="Calibri"/>
          <w:color w:val="C00000"/>
          <w:sz w:val="18"/>
          <w:szCs w:val="18"/>
        </w:rPr>
        <w:t>Dunea</w:t>
      </w:r>
      <w:r w:rsidR="587AAC17" w:rsidRPr="00996CCD">
        <w:rPr>
          <w:rFonts w:ascii="Verdana" w:hAnsi="Verdana"/>
          <w:sz w:val="18"/>
          <w:szCs w:val="18"/>
        </w:rPr>
        <w:br/>
      </w:r>
    </w:p>
    <w:p w14:paraId="37C592A0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003927A9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160598BF" w14:textId="77777777" w:rsidR="00571ADE" w:rsidRPr="00571ADE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30C86ACA" w14:textId="0F97538E" w:rsidR="60C2D008" w:rsidRPr="00996CCD" w:rsidRDefault="60C2D008" w:rsidP="00996CCD">
      <w:pPr>
        <w:pStyle w:val="Lijstalinea"/>
        <w:numPr>
          <w:ilvl w:val="0"/>
          <w:numId w:val="4"/>
        </w:numPr>
        <w:spacing w:after="0" w:line="300" w:lineRule="exact"/>
        <w:rPr>
          <w:rFonts w:ascii="Verdana" w:hAnsi="Verdana"/>
          <w:b/>
          <w:bCs/>
          <w:sz w:val="18"/>
          <w:szCs w:val="18"/>
        </w:rPr>
      </w:pPr>
      <w:r w:rsidRPr="00996CCD">
        <w:rPr>
          <w:rFonts w:ascii="Verdana" w:hAnsi="Verdana"/>
          <w:b/>
          <w:bCs/>
          <w:sz w:val="18"/>
          <w:szCs w:val="18"/>
        </w:rPr>
        <w:t>Handhaving</w:t>
      </w:r>
      <w:r w:rsidR="602646D4" w:rsidRPr="00996CCD">
        <w:rPr>
          <w:rFonts w:ascii="Verdana" w:hAnsi="Verdana"/>
          <w:b/>
          <w:bCs/>
          <w:sz w:val="18"/>
          <w:szCs w:val="18"/>
        </w:rPr>
        <w:t xml:space="preserve"> op waterkwaliteit</w:t>
      </w:r>
    </w:p>
    <w:p w14:paraId="2534257A" w14:textId="65155EB8" w:rsidR="3E33B514" w:rsidRPr="00996CCD" w:rsidRDefault="3E33B514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sz w:val="18"/>
          <w:szCs w:val="18"/>
        </w:rPr>
        <w:t xml:space="preserve">De Week van het water staat in het teken van waterkwaliteit. Dat is belangrijk voor </w:t>
      </w:r>
      <w:r w:rsidR="02BAFE88" w:rsidRPr="00996CCD">
        <w:rPr>
          <w:rFonts w:ascii="Verdana" w:hAnsi="Verdana"/>
          <w:sz w:val="18"/>
          <w:szCs w:val="18"/>
        </w:rPr>
        <w:t>kwaliteit van leven. V</w:t>
      </w:r>
      <w:r w:rsidR="70BC91E7" w:rsidRPr="00996CCD">
        <w:rPr>
          <w:rFonts w:ascii="Verdana" w:hAnsi="Verdana"/>
          <w:sz w:val="18"/>
          <w:szCs w:val="18"/>
        </w:rPr>
        <w:t>ervuil</w:t>
      </w:r>
      <w:r w:rsidR="7C0458A7" w:rsidRPr="00996CCD">
        <w:rPr>
          <w:rFonts w:ascii="Verdana" w:hAnsi="Verdana"/>
          <w:sz w:val="18"/>
          <w:szCs w:val="18"/>
        </w:rPr>
        <w:t>ing van het watersysteem is een serieus delict</w:t>
      </w:r>
      <w:r w:rsidR="0BFDB415" w:rsidRPr="00996CCD">
        <w:rPr>
          <w:rFonts w:ascii="Verdana" w:hAnsi="Verdana"/>
          <w:sz w:val="18"/>
          <w:szCs w:val="18"/>
        </w:rPr>
        <w:t>. H</w:t>
      </w:r>
      <w:r w:rsidR="7C0458A7" w:rsidRPr="00996CCD">
        <w:rPr>
          <w:rFonts w:ascii="Verdana" w:hAnsi="Verdana"/>
          <w:sz w:val="18"/>
          <w:szCs w:val="18"/>
        </w:rPr>
        <w:t>andhavers</w:t>
      </w:r>
      <w:r w:rsidR="679FC5E6" w:rsidRPr="00996CCD">
        <w:rPr>
          <w:rFonts w:ascii="Verdana" w:hAnsi="Verdana"/>
          <w:sz w:val="18"/>
          <w:szCs w:val="18"/>
        </w:rPr>
        <w:t xml:space="preserve"> van gemeente</w:t>
      </w:r>
      <w:r w:rsidR="53342A69" w:rsidRPr="00996CCD">
        <w:rPr>
          <w:rFonts w:ascii="Verdana" w:hAnsi="Verdana"/>
          <w:sz w:val="18"/>
          <w:szCs w:val="18"/>
        </w:rPr>
        <w:t>n</w:t>
      </w:r>
      <w:r w:rsidR="679FC5E6" w:rsidRPr="00996CCD">
        <w:rPr>
          <w:rFonts w:ascii="Verdana" w:hAnsi="Verdana"/>
          <w:sz w:val="18"/>
          <w:szCs w:val="18"/>
        </w:rPr>
        <w:t xml:space="preserve">, waterschappen en provincie </w:t>
      </w:r>
      <w:r w:rsidR="3A0297F2" w:rsidRPr="00996CCD">
        <w:rPr>
          <w:rFonts w:ascii="Verdana" w:hAnsi="Verdana"/>
          <w:sz w:val="18"/>
          <w:szCs w:val="18"/>
        </w:rPr>
        <w:t xml:space="preserve">kijken hierbij </w:t>
      </w:r>
      <w:r w:rsidR="679FC5E6" w:rsidRPr="00996CCD">
        <w:rPr>
          <w:rFonts w:ascii="Verdana" w:hAnsi="Verdana"/>
          <w:sz w:val="18"/>
          <w:szCs w:val="18"/>
        </w:rPr>
        <w:t>niet door de vingers</w:t>
      </w:r>
      <w:r w:rsidR="56604242" w:rsidRPr="00996CCD">
        <w:rPr>
          <w:rFonts w:ascii="Verdana" w:hAnsi="Verdana"/>
          <w:sz w:val="18"/>
          <w:szCs w:val="18"/>
        </w:rPr>
        <w:t xml:space="preserve">. Zo </w:t>
      </w:r>
      <w:r w:rsidR="2FD77021" w:rsidRPr="00996CCD">
        <w:rPr>
          <w:rFonts w:ascii="Verdana" w:hAnsi="Verdana"/>
          <w:sz w:val="18"/>
          <w:szCs w:val="18"/>
        </w:rPr>
        <w:t xml:space="preserve">hebben Dunea en een waterschap </w:t>
      </w:r>
      <w:r w:rsidR="440E1BD6" w:rsidRPr="00996CCD">
        <w:rPr>
          <w:rFonts w:ascii="Verdana" w:hAnsi="Verdana"/>
          <w:sz w:val="18"/>
          <w:szCs w:val="18"/>
        </w:rPr>
        <w:t xml:space="preserve">ooit </w:t>
      </w:r>
      <w:r w:rsidR="6899F110" w:rsidRPr="00996CCD">
        <w:rPr>
          <w:rFonts w:ascii="Verdana" w:hAnsi="Verdana"/>
          <w:sz w:val="18"/>
          <w:szCs w:val="18"/>
        </w:rPr>
        <w:t xml:space="preserve">samen </w:t>
      </w:r>
      <w:r w:rsidR="7697ED6D" w:rsidRPr="00996CCD">
        <w:rPr>
          <w:rFonts w:ascii="Verdana" w:hAnsi="Verdana"/>
          <w:sz w:val="18"/>
          <w:szCs w:val="18"/>
        </w:rPr>
        <w:t>gezorgd voor</w:t>
      </w:r>
      <w:r w:rsidR="2C24F593" w:rsidRPr="00996CCD">
        <w:rPr>
          <w:rFonts w:ascii="Verdana" w:hAnsi="Verdana"/>
          <w:sz w:val="18"/>
          <w:szCs w:val="18"/>
        </w:rPr>
        <w:t xml:space="preserve"> </w:t>
      </w:r>
      <w:r w:rsidR="437CA723" w:rsidRPr="00996CCD">
        <w:rPr>
          <w:rFonts w:ascii="Verdana" w:hAnsi="Verdana"/>
          <w:sz w:val="18"/>
          <w:szCs w:val="18"/>
        </w:rPr>
        <w:t>bestuursrechtelijk</w:t>
      </w:r>
      <w:r w:rsidR="4FFAB86F" w:rsidRPr="00996CCD">
        <w:rPr>
          <w:rFonts w:ascii="Verdana" w:hAnsi="Verdana"/>
          <w:sz w:val="18"/>
          <w:szCs w:val="18"/>
        </w:rPr>
        <w:t xml:space="preserve">e, </w:t>
      </w:r>
      <w:r w:rsidR="0690FCCE" w:rsidRPr="00996CCD">
        <w:rPr>
          <w:rFonts w:ascii="Verdana" w:hAnsi="Verdana"/>
          <w:sz w:val="18"/>
          <w:szCs w:val="18"/>
        </w:rPr>
        <w:t xml:space="preserve">civiele </w:t>
      </w:r>
      <w:r w:rsidR="66E96856" w:rsidRPr="00996CCD">
        <w:rPr>
          <w:rFonts w:ascii="Verdana" w:hAnsi="Verdana"/>
          <w:sz w:val="18"/>
          <w:szCs w:val="18"/>
        </w:rPr>
        <w:t>é</w:t>
      </w:r>
      <w:r w:rsidR="0690FCCE" w:rsidRPr="00996CCD">
        <w:rPr>
          <w:rFonts w:ascii="Verdana" w:hAnsi="Verdana"/>
          <w:sz w:val="18"/>
          <w:szCs w:val="18"/>
        </w:rPr>
        <w:t xml:space="preserve">n strafrechtelijke vervolging van een grote kweker die de regels </w:t>
      </w:r>
      <w:r w:rsidR="59168EAB" w:rsidRPr="00996CCD">
        <w:rPr>
          <w:rFonts w:ascii="Verdana" w:hAnsi="Verdana"/>
          <w:sz w:val="18"/>
          <w:szCs w:val="18"/>
        </w:rPr>
        <w:t>langdurig aan zijn laars lapte om kosten te besparen.</w:t>
      </w:r>
      <w:r w:rsidR="100B0BF9" w:rsidRPr="00996CCD">
        <w:rPr>
          <w:rFonts w:ascii="Verdana" w:hAnsi="Verdana"/>
          <w:sz w:val="18"/>
          <w:szCs w:val="18"/>
        </w:rPr>
        <w:t xml:space="preserve"> Met grote gevolgen voor het </w:t>
      </w:r>
      <w:r w:rsidR="09BD7780" w:rsidRPr="00996CCD">
        <w:rPr>
          <w:rFonts w:ascii="Verdana" w:hAnsi="Verdana"/>
          <w:sz w:val="18"/>
          <w:szCs w:val="18"/>
        </w:rPr>
        <w:t>sloot</w:t>
      </w:r>
      <w:r w:rsidR="100B0BF9" w:rsidRPr="00996CCD">
        <w:rPr>
          <w:rFonts w:ascii="Verdana" w:hAnsi="Verdana"/>
          <w:sz w:val="18"/>
          <w:szCs w:val="18"/>
        </w:rPr>
        <w:t xml:space="preserve">leven en een langdurige innamestop </w:t>
      </w:r>
      <w:r w:rsidR="45362E0C" w:rsidRPr="00996CCD">
        <w:rPr>
          <w:rFonts w:ascii="Verdana" w:hAnsi="Verdana"/>
          <w:sz w:val="18"/>
          <w:szCs w:val="18"/>
        </w:rPr>
        <w:t xml:space="preserve">voor </w:t>
      </w:r>
      <w:r w:rsidR="100B0BF9" w:rsidRPr="00996CCD">
        <w:rPr>
          <w:rFonts w:ascii="Verdana" w:hAnsi="Verdana"/>
          <w:sz w:val="18"/>
          <w:szCs w:val="18"/>
        </w:rPr>
        <w:t>drinkwater</w:t>
      </w:r>
      <w:r w:rsidR="531F61A3" w:rsidRPr="00996CCD">
        <w:rPr>
          <w:rFonts w:ascii="Verdana" w:hAnsi="Verdana"/>
          <w:sz w:val="18"/>
          <w:szCs w:val="18"/>
        </w:rPr>
        <w:t>.</w:t>
      </w:r>
      <w:r w:rsidR="033ED877" w:rsidRPr="00996CCD">
        <w:rPr>
          <w:rFonts w:ascii="Verdana" w:hAnsi="Verdana"/>
          <w:sz w:val="18"/>
          <w:szCs w:val="18"/>
        </w:rPr>
        <w:t xml:space="preserve"> Vanuit waterkwaliteit daarom de oproe</w:t>
      </w:r>
      <w:r w:rsidR="3E2042D4" w:rsidRPr="00996CCD">
        <w:rPr>
          <w:rFonts w:ascii="Verdana" w:hAnsi="Verdana"/>
          <w:sz w:val="18"/>
          <w:szCs w:val="18"/>
        </w:rPr>
        <w:t>p aan iedereen van kabinet tot inwoner: Z</w:t>
      </w:r>
      <w:r w:rsidR="033ED877" w:rsidRPr="00996CCD">
        <w:rPr>
          <w:rFonts w:ascii="Verdana" w:hAnsi="Verdana"/>
          <w:sz w:val="18"/>
          <w:szCs w:val="18"/>
        </w:rPr>
        <w:t>org goed voor je leefomgeving!</w:t>
      </w:r>
    </w:p>
    <w:p w14:paraId="7A53FDF3" w14:textId="77777777" w:rsidR="00571ADE" w:rsidRDefault="59168EAB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>[</w:t>
      </w:r>
      <w:r w:rsidR="6658A50E" w:rsidRPr="00996CCD">
        <w:rPr>
          <w:rFonts w:ascii="Verdana" w:eastAsia="Calibri" w:hAnsi="Verdana" w:cs="Calibri"/>
          <w:color w:val="C00000"/>
          <w:sz w:val="18"/>
          <w:szCs w:val="18"/>
        </w:rPr>
        <w:t>Voorb</w:t>
      </w:r>
      <w:r w:rsidRPr="00996CCD">
        <w:rPr>
          <w:rFonts w:ascii="Verdana" w:eastAsia="Calibri" w:hAnsi="Verdana" w:cs="Calibri"/>
          <w:color w:val="C00000"/>
          <w:sz w:val="18"/>
          <w:szCs w:val="18"/>
        </w:rPr>
        <w:t>eeld</w:t>
      </w:r>
      <w:r w:rsidR="27FCF359"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 beelden ter inspiratie (te koop)</w:t>
      </w:r>
    </w:p>
    <w:p w14:paraId="2083FEB6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45C70D55" w14:textId="4B6CB5AE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hAnsi="Verdana"/>
          <w:noProof/>
          <w:sz w:val="18"/>
          <w:szCs w:val="18"/>
        </w:rPr>
        <w:lastRenderedPageBreak/>
        <w:drawing>
          <wp:anchor distT="0" distB="0" distL="114300" distR="114300" simplePos="0" relativeHeight="251664384" behindDoc="0" locked="0" layoutInCell="1" allowOverlap="1" wp14:anchorId="3AC6B58E" wp14:editId="5D01116A">
            <wp:simplePos x="0" y="0"/>
            <wp:positionH relativeFrom="column">
              <wp:posOffset>1805104</wp:posOffset>
            </wp:positionH>
            <wp:positionV relativeFrom="paragraph">
              <wp:posOffset>-337547</wp:posOffset>
            </wp:positionV>
            <wp:extent cx="1666875" cy="1111250"/>
            <wp:effectExtent l="0" t="0" r="0" b="6350"/>
            <wp:wrapNone/>
            <wp:docPr id="132061072" name="Afbeelding 13206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065A94DF" wp14:editId="0087CFCB">
            <wp:simplePos x="0" y="0"/>
            <wp:positionH relativeFrom="column">
              <wp:posOffset>11165</wp:posOffset>
            </wp:positionH>
            <wp:positionV relativeFrom="paragraph">
              <wp:posOffset>-335666</wp:posOffset>
            </wp:positionV>
            <wp:extent cx="1657350" cy="1259840"/>
            <wp:effectExtent l="0" t="0" r="6350" b="0"/>
            <wp:wrapNone/>
            <wp:docPr id="2021949070" name="Afbeelding 202194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266CA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3224DFBE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128B8120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66B01165" w14:textId="57AE0E70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44C1336C" w14:textId="77777777" w:rsidR="00571ADE" w:rsidRDefault="00571ADE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</w:p>
    <w:p w14:paraId="5E90F07C" w14:textId="27C4804C" w:rsidR="27FCF359" w:rsidRPr="00571ADE" w:rsidRDefault="0D8F198F" w:rsidP="00996CCD">
      <w:pPr>
        <w:spacing w:after="0" w:line="300" w:lineRule="exact"/>
        <w:rPr>
          <w:rFonts w:ascii="Verdana" w:eastAsia="Calibri" w:hAnsi="Verdana" w:cs="Calibri"/>
          <w:color w:val="C00000"/>
          <w:sz w:val="18"/>
          <w:szCs w:val="18"/>
        </w:rPr>
      </w:pPr>
      <w:r w:rsidRPr="00996CCD">
        <w:rPr>
          <w:rFonts w:ascii="Verdana" w:eastAsia="Calibri" w:hAnsi="Verdana" w:cs="Calibri"/>
          <w:color w:val="C00000"/>
          <w:sz w:val="18"/>
          <w:szCs w:val="18"/>
        </w:rPr>
        <w:t xml:space="preserve">Dunea: </w:t>
      </w:r>
    </w:p>
    <w:p w14:paraId="0BC168F3" w14:textId="3E8A2C99" w:rsidR="4B58A307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  <w:r w:rsidRPr="00996CC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DD519E9" wp14:editId="6F06B2C4">
            <wp:simplePos x="0" y="0"/>
            <wp:positionH relativeFrom="column">
              <wp:posOffset>-45615</wp:posOffset>
            </wp:positionH>
            <wp:positionV relativeFrom="paragraph">
              <wp:posOffset>102404</wp:posOffset>
            </wp:positionV>
            <wp:extent cx="1714500" cy="1143000"/>
            <wp:effectExtent l="0" t="0" r="0" b="0"/>
            <wp:wrapNone/>
            <wp:docPr id="1672493535" name="Afbeelding 167249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1FE4" w14:textId="62C6F9E8" w:rsidR="00571ADE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1B18F84D" w14:textId="65B9FB34" w:rsidR="00571ADE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4AB5628D" w14:textId="62478F6B" w:rsidR="00571ADE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32089180" w14:textId="589CA34B" w:rsidR="00571ADE" w:rsidRPr="00996CCD" w:rsidRDefault="00571ADE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p w14:paraId="4EAA143D" w14:textId="15D24412" w:rsidR="4B58A307" w:rsidRPr="00996CCD" w:rsidRDefault="4B58A307" w:rsidP="00996CCD">
      <w:pPr>
        <w:spacing w:after="0" w:line="300" w:lineRule="exact"/>
        <w:rPr>
          <w:rFonts w:ascii="Verdana" w:hAnsi="Verdana"/>
          <w:sz w:val="18"/>
          <w:szCs w:val="18"/>
        </w:rPr>
      </w:pPr>
    </w:p>
    <w:sectPr w:rsidR="4B58A307" w:rsidRPr="00996CCD">
      <w:footerReference w:type="even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5F0E" w14:textId="77777777" w:rsidR="005312B8" w:rsidRDefault="005312B8" w:rsidP="000D2D51">
      <w:pPr>
        <w:spacing w:after="0" w:line="240" w:lineRule="auto"/>
      </w:pPr>
      <w:r>
        <w:separator/>
      </w:r>
    </w:p>
  </w:endnote>
  <w:endnote w:type="continuationSeparator" w:id="0">
    <w:p w14:paraId="4B4847A8" w14:textId="77777777" w:rsidR="005312B8" w:rsidRDefault="005312B8" w:rsidP="000D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10945441"/>
      <w:docPartObj>
        <w:docPartGallery w:val="Page Numbers (Bottom of Page)"/>
        <w:docPartUnique/>
      </w:docPartObj>
    </w:sdtPr>
    <w:sdtContent>
      <w:p w14:paraId="72ED28BD" w14:textId="4527ACE5" w:rsidR="000D2D51" w:rsidRDefault="000D2D51" w:rsidP="00DC73C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AE87569" w14:textId="77777777" w:rsidR="000D2D51" w:rsidRDefault="000D2D51" w:rsidP="000D2D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920058990"/>
      <w:docPartObj>
        <w:docPartGallery w:val="Page Numbers (Bottom of Page)"/>
        <w:docPartUnique/>
      </w:docPartObj>
    </w:sdtPr>
    <w:sdtContent>
      <w:p w14:paraId="11642DC3" w14:textId="442FD0BA" w:rsidR="000D2D51" w:rsidRDefault="000D2D51" w:rsidP="00DC73C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169C2D5" w14:textId="77777777" w:rsidR="000D2D51" w:rsidRDefault="000D2D51" w:rsidP="000D2D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2C50" w14:textId="77777777" w:rsidR="005312B8" w:rsidRDefault="005312B8" w:rsidP="000D2D51">
      <w:pPr>
        <w:spacing w:after="0" w:line="240" w:lineRule="auto"/>
      </w:pPr>
      <w:r>
        <w:separator/>
      </w:r>
    </w:p>
  </w:footnote>
  <w:footnote w:type="continuationSeparator" w:id="0">
    <w:p w14:paraId="0ACB85C0" w14:textId="77777777" w:rsidR="005312B8" w:rsidRDefault="005312B8" w:rsidP="000D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40B3"/>
    <w:multiLevelType w:val="hybridMultilevel"/>
    <w:tmpl w:val="F3AE0D0C"/>
    <w:lvl w:ilvl="0" w:tplc="D83AE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4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63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8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4E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4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2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6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59F3"/>
    <w:multiLevelType w:val="hybridMultilevel"/>
    <w:tmpl w:val="D59EB642"/>
    <w:lvl w:ilvl="0" w:tplc="981E4B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0CC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C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8A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6B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6F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6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2C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C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7000"/>
    <w:multiLevelType w:val="hybridMultilevel"/>
    <w:tmpl w:val="1BF4C186"/>
    <w:lvl w:ilvl="0" w:tplc="CE18F7F0">
      <w:start w:val="1"/>
      <w:numFmt w:val="decimal"/>
      <w:lvlText w:val="%1."/>
      <w:lvlJc w:val="left"/>
      <w:pPr>
        <w:ind w:left="720" w:hanging="360"/>
      </w:pPr>
    </w:lvl>
    <w:lvl w:ilvl="1" w:tplc="33BAED58">
      <w:start w:val="1"/>
      <w:numFmt w:val="lowerLetter"/>
      <w:lvlText w:val="%2."/>
      <w:lvlJc w:val="left"/>
      <w:pPr>
        <w:ind w:left="1440" w:hanging="360"/>
      </w:pPr>
    </w:lvl>
    <w:lvl w:ilvl="2" w:tplc="DC1CBF12">
      <w:start w:val="1"/>
      <w:numFmt w:val="lowerRoman"/>
      <w:lvlText w:val="%3."/>
      <w:lvlJc w:val="right"/>
      <w:pPr>
        <w:ind w:left="2160" w:hanging="180"/>
      </w:pPr>
    </w:lvl>
    <w:lvl w:ilvl="3" w:tplc="BB785994">
      <w:start w:val="1"/>
      <w:numFmt w:val="decimal"/>
      <w:lvlText w:val="%4."/>
      <w:lvlJc w:val="left"/>
      <w:pPr>
        <w:ind w:left="2880" w:hanging="360"/>
      </w:pPr>
    </w:lvl>
    <w:lvl w:ilvl="4" w:tplc="00B2EE46">
      <w:start w:val="1"/>
      <w:numFmt w:val="lowerLetter"/>
      <w:lvlText w:val="%5."/>
      <w:lvlJc w:val="left"/>
      <w:pPr>
        <w:ind w:left="3600" w:hanging="360"/>
      </w:pPr>
    </w:lvl>
    <w:lvl w:ilvl="5" w:tplc="B3D8E728">
      <w:start w:val="1"/>
      <w:numFmt w:val="lowerRoman"/>
      <w:lvlText w:val="%6."/>
      <w:lvlJc w:val="right"/>
      <w:pPr>
        <w:ind w:left="4320" w:hanging="180"/>
      </w:pPr>
    </w:lvl>
    <w:lvl w:ilvl="6" w:tplc="685A9F06">
      <w:start w:val="1"/>
      <w:numFmt w:val="decimal"/>
      <w:lvlText w:val="%7."/>
      <w:lvlJc w:val="left"/>
      <w:pPr>
        <w:ind w:left="5040" w:hanging="360"/>
      </w:pPr>
    </w:lvl>
    <w:lvl w:ilvl="7" w:tplc="478AEEB0">
      <w:start w:val="1"/>
      <w:numFmt w:val="lowerLetter"/>
      <w:lvlText w:val="%8."/>
      <w:lvlJc w:val="left"/>
      <w:pPr>
        <w:ind w:left="5760" w:hanging="360"/>
      </w:pPr>
    </w:lvl>
    <w:lvl w:ilvl="8" w:tplc="77A80A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3D640"/>
    <w:multiLevelType w:val="hybridMultilevel"/>
    <w:tmpl w:val="7BCA8626"/>
    <w:lvl w:ilvl="0" w:tplc="EBE0B28A">
      <w:start w:val="1"/>
      <w:numFmt w:val="decimal"/>
      <w:lvlText w:val="%1."/>
      <w:lvlJc w:val="left"/>
      <w:pPr>
        <w:ind w:left="360" w:hanging="360"/>
      </w:pPr>
    </w:lvl>
    <w:lvl w:ilvl="1" w:tplc="002020F4">
      <w:start w:val="1"/>
      <w:numFmt w:val="lowerLetter"/>
      <w:lvlText w:val="%2."/>
      <w:lvlJc w:val="left"/>
      <w:pPr>
        <w:ind w:left="1080" w:hanging="360"/>
      </w:pPr>
    </w:lvl>
    <w:lvl w:ilvl="2" w:tplc="A7FE61E4">
      <w:start w:val="1"/>
      <w:numFmt w:val="lowerRoman"/>
      <w:lvlText w:val="%3."/>
      <w:lvlJc w:val="right"/>
      <w:pPr>
        <w:ind w:left="1800" w:hanging="180"/>
      </w:pPr>
    </w:lvl>
    <w:lvl w:ilvl="3" w:tplc="E0D6015C">
      <w:start w:val="1"/>
      <w:numFmt w:val="decimal"/>
      <w:lvlText w:val="%4."/>
      <w:lvlJc w:val="left"/>
      <w:pPr>
        <w:ind w:left="2520" w:hanging="360"/>
      </w:pPr>
    </w:lvl>
    <w:lvl w:ilvl="4" w:tplc="86BC46CE">
      <w:start w:val="1"/>
      <w:numFmt w:val="lowerLetter"/>
      <w:lvlText w:val="%5."/>
      <w:lvlJc w:val="left"/>
      <w:pPr>
        <w:ind w:left="3240" w:hanging="360"/>
      </w:pPr>
    </w:lvl>
    <w:lvl w:ilvl="5" w:tplc="C316A66E">
      <w:start w:val="1"/>
      <w:numFmt w:val="lowerRoman"/>
      <w:lvlText w:val="%6."/>
      <w:lvlJc w:val="right"/>
      <w:pPr>
        <w:ind w:left="3960" w:hanging="180"/>
      </w:pPr>
    </w:lvl>
    <w:lvl w:ilvl="6" w:tplc="67AA869C">
      <w:start w:val="1"/>
      <w:numFmt w:val="decimal"/>
      <w:lvlText w:val="%7."/>
      <w:lvlJc w:val="left"/>
      <w:pPr>
        <w:ind w:left="4680" w:hanging="360"/>
      </w:pPr>
    </w:lvl>
    <w:lvl w:ilvl="7" w:tplc="9C3AF09C">
      <w:start w:val="1"/>
      <w:numFmt w:val="lowerLetter"/>
      <w:lvlText w:val="%8."/>
      <w:lvlJc w:val="left"/>
      <w:pPr>
        <w:ind w:left="5400" w:hanging="360"/>
      </w:pPr>
    </w:lvl>
    <w:lvl w:ilvl="8" w:tplc="5442D99C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679337">
    <w:abstractNumId w:val="2"/>
  </w:num>
  <w:num w:numId="2" w16cid:durableId="1660426301">
    <w:abstractNumId w:val="0"/>
  </w:num>
  <w:num w:numId="3" w16cid:durableId="461387140">
    <w:abstractNumId w:val="1"/>
  </w:num>
  <w:num w:numId="4" w16cid:durableId="1686250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FD96AD"/>
    <w:rsid w:val="00086E78"/>
    <w:rsid w:val="000D2D51"/>
    <w:rsid w:val="002F396C"/>
    <w:rsid w:val="004D4313"/>
    <w:rsid w:val="005312B8"/>
    <w:rsid w:val="00533DF5"/>
    <w:rsid w:val="00571ADE"/>
    <w:rsid w:val="005A71B9"/>
    <w:rsid w:val="007217E8"/>
    <w:rsid w:val="007A70A8"/>
    <w:rsid w:val="00996CCD"/>
    <w:rsid w:val="009B43AB"/>
    <w:rsid w:val="00D136EA"/>
    <w:rsid w:val="01562817"/>
    <w:rsid w:val="021B8BBE"/>
    <w:rsid w:val="0243A6CF"/>
    <w:rsid w:val="02BAFE88"/>
    <w:rsid w:val="033ED877"/>
    <w:rsid w:val="03882B92"/>
    <w:rsid w:val="038A4BB1"/>
    <w:rsid w:val="038DFD9D"/>
    <w:rsid w:val="03D2E46D"/>
    <w:rsid w:val="04138FD6"/>
    <w:rsid w:val="04A25CE6"/>
    <w:rsid w:val="04B6406F"/>
    <w:rsid w:val="04E2106C"/>
    <w:rsid w:val="052124A9"/>
    <w:rsid w:val="0543D8B0"/>
    <w:rsid w:val="05EDF671"/>
    <w:rsid w:val="06148F68"/>
    <w:rsid w:val="064BB44D"/>
    <w:rsid w:val="0690FCCE"/>
    <w:rsid w:val="06B8FC20"/>
    <w:rsid w:val="06DDCFAE"/>
    <w:rsid w:val="0719D9FE"/>
    <w:rsid w:val="071B6D8C"/>
    <w:rsid w:val="0762EC9C"/>
    <w:rsid w:val="0852BDAD"/>
    <w:rsid w:val="086F264A"/>
    <w:rsid w:val="08773807"/>
    <w:rsid w:val="0879A00F"/>
    <w:rsid w:val="08822222"/>
    <w:rsid w:val="08DD3862"/>
    <w:rsid w:val="092DC8E8"/>
    <w:rsid w:val="093B04A2"/>
    <w:rsid w:val="09B5818F"/>
    <w:rsid w:val="09BD7780"/>
    <w:rsid w:val="0A09C53F"/>
    <w:rsid w:val="0A157070"/>
    <w:rsid w:val="0A1F84FC"/>
    <w:rsid w:val="0A7F1E47"/>
    <w:rsid w:val="0A82D15A"/>
    <w:rsid w:val="0A8ABEE0"/>
    <w:rsid w:val="0AE8ED20"/>
    <w:rsid w:val="0B1F66D8"/>
    <w:rsid w:val="0BAE50C7"/>
    <w:rsid w:val="0BD1284E"/>
    <w:rsid w:val="0BFDB415"/>
    <w:rsid w:val="0C1EA1BB"/>
    <w:rsid w:val="0CABE4BA"/>
    <w:rsid w:val="0CFFB2E6"/>
    <w:rsid w:val="0D4D1132"/>
    <w:rsid w:val="0D714EFF"/>
    <w:rsid w:val="0D807062"/>
    <w:rsid w:val="0D8F198F"/>
    <w:rsid w:val="0DB51547"/>
    <w:rsid w:val="0DB6BF09"/>
    <w:rsid w:val="0DD92366"/>
    <w:rsid w:val="0DE2C1E2"/>
    <w:rsid w:val="0E3521EF"/>
    <w:rsid w:val="0E40D425"/>
    <w:rsid w:val="0EEE49FB"/>
    <w:rsid w:val="0F2F4D19"/>
    <w:rsid w:val="100B0BF9"/>
    <w:rsid w:val="105FDE66"/>
    <w:rsid w:val="10E74EA2"/>
    <w:rsid w:val="10FA0064"/>
    <w:rsid w:val="11B9C9D6"/>
    <w:rsid w:val="11E582B6"/>
    <w:rsid w:val="122AA1CD"/>
    <w:rsid w:val="1257CBAD"/>
    <w:rsid w:val="138993B8"/>
    <w:rsid w:val="1421843E"/>
    <w:rsid w:val="1429B3A0"/>
    <w:rsid w:val="148537A3"/>
    <w:rsid w:val="14C3A2CD"/>
    <w:rsid w:val="1632BDAD"/>
    <w:rsid w:val="168D3AF9"/>
    <w:rsid w:val="16CF1FEA"/>
    <w:rsid w:val="172ADF0A"/>
    <w:rsid w:val="175FB62D"/>
    <w:rsid w:val="176941E8"/>
    <w:rsid w:val="180BF281"/>
    <w:rsid w:val="195915F2"/>
    <w:rsid w:val="19A1A7C7"/>
    <w:rsid w:val="19C505B2"/>
    <w:rsid w:val="1A420776"/>
    <w:rsid w:val="1A7713D9"/>
    <w:rsid w:val="1AA0E2AA"/>
    <w:rsid w:val="1B027125"/>
    <w:rsid w:val="1B6F6340"/>
    <w:rsid w:val="1B7371EE"/>
    <w:rsid w:val="1B7E6CBF"/>
    <w:rsid w:val="1B9D1F1A"/>
    <w:rsid w:val="1C974A44"/>
    <w:rsid w:val="1C9E4186"/>
    <w:rsid w:val="1D09379E"/>
    <w:rsid w:val="1D24D565"/>
    <w:rsid w:val="1D3C2BC7"/>
    <w:rsid w:val="1D3E616E"/>
    <w:rsid w:val="1D84C8FC"/>
    <w:rsid w:val="1DD8836C"/>
    <w:rsid w:val="1DFBFAE4"/>
    <w:rsid w:val="1E3DCF92"/>
    <w:rsid w:val="1E655AA0"/>
    <w:rsid w:val="1EA77D69"/>
    <w:rsid w:val="1EFCFF18"/>
    <w:rsid w:val="1F2ECD86"/>
    <w:rsid w:val="1F72E774"/>
    <w:rsid w:val="1F7CFA43"/>
    <w:rsid w:val="2028EB0A"/>
    <w:rsid w:val="207933DD"/>
    <w:rsid w:val="20AC383A"/>
    <w:rsid w:val="21158173"/>
    <w:rsid w:val="214EF810"/>
    <w:rsid w:val="216427D7"/>
    <w:rsid w:val="2211D291"/>
    <w:rsid w:val="22F5A643"/>
    <w:rsid w:val="22FDE0A8"/>
    <w:rsid w:val="233EEA8B"/>
    <w:rsid w:val="23488A0D"/>
    <w:rsid w:val="2435B8F9"/>
    <w:rsid w:val="24465897"/>
    <w:rsid w:val="249176A4"/>
    <w:rsid w:val="24A00CCC"/>
    <w:rsid w:val="25497353"/>
    <w:rsid w:val="25CB5818"/>
    <w:rsid w:val="25E39551"/>
    <w:rsid w:val="26230691"/>
    <w:rsid w:val="2644AB18"/>
    <w:rsid w:val="26B215E7"/>
    <w:rsid w:val="27057A76"/>
    <w:rsid w:val="2797538C"/>
    <w:rsid w:val="27D9561E"/>
    <w:rsid w:val="27FCF359"/>
    <w:rsid w:val="284CB5ED"/>
    <w:rsid w:val="285A0048"/>
    <w:rsid w:val="28FAE0B5"/>
    <w:rsid w:val="28FCB0E1"/>
    <w:rsid w:val="2964E7C7"/>
    <w:rsid w:val="2993E3F7"/>
    <w:rsid w:val="29E28900"/>
    <w:rsid w:val="2B2CE430"/>
    <w:rsid w:val="2B50F5A1"/>
    <w:rsid w:val="2B91A10A"/>
    <w:rsid w:val="2C24F593"/>
    <w:rsid w:val="2C52D6D5"/>
    <w:rsid w:val="2C8557F0"/>
    <w:rsid w:val="2CC01081"/>
    <w:rsid w:val="2CDAA177"/>
    <w:rsid w:val="2E1FC4AF"/>
    <w:rsid w:val="2E48482B"/>
    <w:rsid w:val="2E62F88C"/>
    <w:rsid w:val="2EC58EB9"/>
    <w:rsid w:val="2EC941CC"/>
    <w:rsid w:val="2F211291"/>
    <w:rsid w:val="2F7AA6B4"/>
    <w:rsid w:val="2FD77021"/>
    <w:rsid w:val="2FF7B143"/>
    <w:rsid w:val="306D756B"/>
    <w:rsid w:val="30E43366"/>
    <w:rsid w:val="31525060"/>
    <w:rsid w:val="315F8823"/>
    <w:rsid w:val="316EAE16"/>
    <w:rsid w:val="31B62E9B"/>
    <w:rsid w:val="322C8B4D"/>
    <w:rsid w:val="3237C9A2"/>
    <w:rsid w:val="323E4270"/>
    <w:rsid w:val="32974EAB"/>
    <w:rsid w:val="330A7E77"/>
    <w:rsid w:val="33843EE4"/>
    <w:rsid w:val="33C97E9B"/>
    <w:rsid w:val="33CBB442"/>
    <w:rsid w:val="3534D03D"/>
    <w:rsid w:val="358C86F9"/>
    <w:rsid w:val="35DB33E9"/>
    <w:rsid w:val="367FFD83"/>
    <w:rsid w:val="36ABE764"/>
    <w:rsid w:val="36D0A09E"/>
    <w:rsid w:val="36DE4147"/>
    <w:rsid w:val="3816504C"/>
    <w:rsid w:val="382EDFCC"/>
    <w:rsid w:val="389F2565"/>
    <w:rsid w:val="38B88A30"/>
    <w:rsid w:val="38C427BB"/>
    <w:rsid w:val="394ABEA8"/>
    <w:rsid w:val="3971233F"/>
    <w:rsid w:val="39A6B355"/>
    <w:rsid w:val="3A0297F2"/>
    <w:rsid w:val="3A084160"/>
    <w:rsid w:val="3B15905C"/>
    <w:rsid w:val="3BA6587B"/>
    <w:rsid w:val="3BA7C4D4"/>
    <w:rsid w:val="3BBFB2AE"/>
    <w:rsid w:val="3BD6C627"/>
    <w:rsid w:val="3BFBC87D"/>
    <w:rsid w:val="3C4AAC81"/>
    <w:rsid w:val="3C76456A"/>
    <w:rsid w:val="3CB160BD"/>
    <w:rsid w:val="3CDCA2C9"/>
    <w:rsid w:val="3CFD96AD"/>
    <w:rsid w:val="3D44D7AB"/>
    <w:rsid w:val="3D729688"/>
    <w:rsid w:val="3E1215CB"/>
    <w:rsid w:val="3E2042D4"/>
    <w:rsid w:val="3E2A0DCD"/>
    <w:rsid w:val="3E33B514"/>
    <w:rsid w:val="3E921DE5"/>
    <w:rsid w:val="3E93485C"/>
    <w:rsid w:val="3EDBB283"/>
    <w:rsid w:val="3F0D0528"/>
    <w:rsid w:val="3F0E66E9"/>
    <w:rsid w:val="3F453082"/>
    <w:rsid w:val="3FC5B9FB"/>
    <w:rsid w:val="3FC8B365"/>
    <w:rsid w:val="404A77E7"/>
    <w:rsid w:val="41076ABF"/>
    <w:rsid w:val="4184D1E0"/>
    <w:rsid w:val="41C2FC93"/>
    <w:rsid w:val="41EEA271"/>
    <w:rsid w:val="421599FF"/>
    <w:rsid w:val="427D816E"/>
    <w:rsid w:val="437CA723"/>
    <w:rsid w:val="43E36010"/>
    <w:rsid w:val="440E1BD6"/>
    <w:rsid w:val="44216717"/>
    <w:rsid w:val="45362E0C"/>
    <w:rsid w:val="4548C627"/>
    <w:rsid w:val="454D3AC1"/>
    <w:rsid w:val="4580FDF6"/>
    <w:rsid w:val="46584303"/>
    <w:rsid w:val="4678E57F"/>
    <w:rsid w:val="47323BF9"/>
    <w:rsid w:val="47E8D1A5"/>
    <w:rsid w:val="49203709"/>
    <w:rsid w:val="495B786E"/>
    <w:rsid w:val="495D2F5F"/>
    <w:rsid w:val="4986C995"/>
    <w:rsid w:val="498FE3C5"/>
    <w:rsid w:val="49B2ED90"/>
    <w:rsid w:val="49DD3CF0"/>
    <w:rsid w:val="4A23D183"/>
    <w:rsid w:val="4A52A194"/>
    <w:rsid w:val="4A8F51E9"/>
    <w:rsid w:val="4AFFB2C3"/>
    <w:rsid w:val="4B58A307"/>
    <w:rsid w:val="4BCE0EE6"/>
    <w:rsid w:val="4BF728C9"/>
    <w:rsid w:val="4C076CA4"/>
    <w:rsid w:val="4C9B8324"/>
    <w:rsid w:val="4D0589E2"/>
    <w:rsid w:val="4D3B33CD"/>
    <w:rsid w:val="4E345395"/>
    <w:rsid w:val="4E375385"/>
    <w:rsid w:val="4E844483"/>
    <w:rsid w:val="4F181175"/>
    <w:rsid w:val="4F2612B7"/>
    <w:rsid w:val="4F49A82A"/>
    <w:rsid w:val="4F5FC487"/>
    <w:rsid w:val="4FC6A9EE"/>
    <w:rsid w:val="4FFAB86F"/>
    <w:rsid w:val="502EB281"/>
    <w:rsid w:val="50340629"/>
    <w:rsid w:val="5055F87F"/>
    <w:rsid w:val="508A67E7"/>
    <w:rsid w:val="50D9BFDF"/>
    <w:rsid w:val="510D2E93"/>
    <w:rsid w:val="514F18E7"/>
    <w:rsid w:val="5275D6CF"/>
    <w:rsid w:val="527D7DC6"/>
    <w:rsid w:val="52C53A1D"/>
    <w:rsid w:val="531F61A3"/>
    <w:rsid w:val="53342A69"/>
    <w:rsid w:val="53409D84"/>
    <w:rsid w:val="54050AC3"/>
    <w:rsid w:val="5454552A"/>
    <w:rsid w:val="55A05E0E"/>
    <w:rsid w:val="55F0258B"/>
    <w:rsid w:val="56604242"/>
    <w:rsid w:val="56B4382B"/>
    <w:rsid w:val="56E9DFA2"/>
    <w:rsid w:val="581DC4F6"/>
    <w:rsid w:val="584D50A2"/>
    <w:rsid w:val="587957FF"/>
    <w:rsid w:val="587AAC17"/>
    <w:rsid w:val="5885F9D8"/>
    <w:rsid w:val="588843E3"/>
    <w:rsid w:val="58A79E5F"/>
    <w:rsid w:val="58E4D1C4"/>
    <w:rsid w:val="58ECBF4A"/>
    <w:rsid w:val="59098F64"/>
    <w:rsid w:val="59168EAB"/>
    <w:rsid w:val="59228B0D"/>
    <w:rsid w:val="59735329"/>
    <w:rsid w:val="5977063C"/>
    <w:rsid w:val="59E2A45A"/>
    <w:rsid w:val="5A888FAB"/>
    <w:rsid w:val="5B0D76D7"/>
    <w:rsid w:val="5BD52E79"/>
    <w:rsid w:val="5C24600C"/>
    <w:rsid w:val="5CAEA6FE"/>
    <w:rsid w:val="5CD9878D"/>
    <w:rsid w:val="5CF839E8"/>
    <w:rsid w:val="5D1284B8"/>
    <w:rsid w:val="5DC0306D"/>
    <w:rsid w:val="5DD3B2B7"/>
    <w:rsid w:val="5DF652E5"/>
    <w:rsid w:val="5E178051"/>
    <w:rsid w:val="5E393C88"/>
    <w:rsid w:val="602646D4"/>
    <w:rsid w:val="606CA9C9"/>
    <w:rsid w:val="60A89AAF"/>
    <w:rsid w:val="60C2D008"/>
    <w:rsid w:val="60EFE3A9"/>
    <w:rsid w:val="620D72C8"/>
    <w:rsid w:val="63846493"/>
    <w:rsid w:val="63A94329"/>
    <w:rsid w:val="63AF5E44"/>
    <w:rsid w:val="641DBE6C"/>
    <w:rsid w:val="64C7EBC2"/>
    <w:rsid w:val="650A0C87"/>
    <w:rsid w:val="654B2EA5"/>
    <w:rsid w:val="6638ADD4"/>
    <w:rsid w:val="6658A50E"/>
    <w:rsid w:val="66E96856"/>
    <w:rsid w:val="6726CAF6"/>
    <w:rsid w:val="676712B3"/>
    <w:rsid w:val="677E215F"/>
    <w:rsid w:val="67852A1B"/>
    <w:rsid w:val="679FC5E6"/>
    <w:rsid w:val="67A53045"/>
    <w:rsid w:val="67E5B5F4"/>
    <w:rsid w:val="6842F8DF"/>
    <w:rsid w:val="68609544"/>
    <w:rsid w:val="687CB44C"/>
    <w:rsid w:val="6899F110"/>
    <w:rsid w:val="6925A73B"/>
    <w:rsid w:val="69CFF2D8"/>
    <w:rsid w:val="6A1884AD"/>
    <w:rsid w:val="6A52A18B"/>
    <w:rsid w:val="6B140C7D"/>
    <w:rsid w:val="6B30E7ED"/>
    <w:rsid w:val="6B364532"/>
    <w:rsid w:val="6BA4D75F"/>
    <w:rsid w:val="6C6505A6"/>
    <w:rsid w:val="6D86D1FC"/>
    <w:rsid w:val="6E42F986"/>
    <w:rsid w:val="6EAD9FC8"/>
    <w:rsid w:val="6EF575E1"/>
    <w:rsid w:val="6F06DC5A"/>
    <w:rsid w:val="6F17174A"/>
    <w:rsid w:val="6F5D826E"/>
    <w:rsid w:val="6F85EF95"/>
    <w:rsid w:val="6FA1AF65"/>
    <w:rsid w:val="70121D42"/>
    <w:rsid w:val="7034E267"/>
    <w:rsid w:val="7087C631"/>
    <w:rsid w:val="70BC91E7"/>
    <w:rsid w:val="7117DE89"/>
    <w:rsid w:val="7121BFF6"/>
    <w:rsid w:val="71F15346"/>
    <w:rsid w:val="7229B1AD"/>
    <w:rsid w:val="724F000D"/>
    <w:rsid w:val="7268123F"/>
    <w:rsid w:val="72700678"/>
    <w:rsid w:val="72C04469"/>
    <w:rsid w:val="736B3793"/>
    <w:rsid w:val="73BE431F"/>
    <w:rsid w:val="73BF66F3"/>
    <w:rsid w:val="73FD6C0B"/>
    <w:rsid w:val="750707F4"/>
    <w:rsid w:val="7514362C"/>
    <w:rsid w:val="75B564B9"/>
    <w:rsid w:val="75CDCE59"/>
    <w:rsid w:val="7697ED6D"/>
    <w:rsid w:val="76F707B5"/>
    <w:rsid w:val="77F4D63F"/>
    <w:rsid w:val="7892D816"/>
    <w:rsid w:val="78C4413F"/>
    <w:rsid w:val="78CD2A1B"/>
    <w:rsid w:val="78D0DD2E"/>
    <w:rsid w:val="7917784A"/>
    <w:rsid w:val="794E230A"/>
    <w:rsid w:val="795A9625"/>
    <w:rsid w:val="798A96A4"/>
    <w:rsid w:val="7A2EA877"/>
    <w:rsid w:val="7A3695FD"/>
    <w:rsid w:val="7AEF91B2"/>
    <w:rsid w:val="7B764978"/>
    <w:rsid w:val="7B9B1D06"/>
    <w:rsid w:val="7BCA78D8"/>
    <w:rsid w:val="7BD2665E"/>
    <w:rsid w:val="7C0458A7"/>
    <w:rsid w:val="7C04CADD"/>
    <w:rsid w:val="7D2B4236"/>
    <w:rsid w:val="7D388E7B"/>
    <w:rsid w:val="7DA09B3E"/>
    <w:rsid w:val="7EBA8E44"/>
    <w:rsid w:val="7F04F0E1"/>
    <w:rsid w:val="7F15EB81"/>
    <w:rsid w:val="7F401EB2"/>
    <w:rsid w:val="7F8640D3"/>
    <w:rsid w:val="7F8D7131"/>
    <w:rsid w:val="7FAEE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96AD"/>
  <w15:chartTrackingRefBased/>
  <w15:docId w15:val="{F62F07DB-198E-470B-8E30-6F5E6BC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96CCD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D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D51"/>
  </w:style>
  <w:style w:type="character" w:styleId="Paginanummer">
    <w:name w:val="page number"/>
    <w:basedOn w:val="Standaardalinea-lettertype"/>
    <w:uiPriority w:val="99"/>
    <w:semiHidden/>
    <w:unhideWhenUsed/>
    <w:rsid w:val="000D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N98LiHdpvts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dunea.nl/drinkwater/waterkwaliteit-en-samenstelling/uitgebreid-meetprogramm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oEhGzxcz3gk" TargetMode="External"/><Relationship Id="rId25" Type="http://schemas.openxmlformats.org/officeDocument/2006/relationships/hyperlink" Target="https://www.evides.nl/uw-drinkwa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ides.nl/over-evides/nieuws/2020/bronbescherming-blijft-cruciaal" TargetMode="External"/><Relationship Id="rId20" Type="http://schemas.openxmlformats.org/officeDocument/2006/relationships/image" Target="media/image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www.dunea.nl/drinkwater/waterkwaliteit-en-samenstellin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unea.nl/algemeen/projecten-en-innovatie/schone-maaswaterketen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8.jpeg"/><Relationship Id="rId10" Type="http://schemas.openxmlformats.org/officeDocument/2006/relationships/hyperlink" Target="http://www.onswater.nl" TargetMode="External"/><Relationship Id="rId19" Type="http://schemas.openxmlformats.org/officeDocument/2006/relationships/hyperlink" Target="https://www.evides.nl/uw-drinkwater/productieproces/de-zuiveringsprocessen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unea.nl/drinkwater/bronnen-en-strategie" TargetMode="External"/><Relationship Id="rId22" Type="http://schemas.openxmlformats.org/officeDocument/2006/relationships/hyperlink" Target="https://www.evides.nl/uw-drinkwater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a62390-a43e-4615-b150-d064bf3ecb11">
      <Terms xmlns="http://schemas.microsoft.com/office/infopath/2007/PartnerControls"/>
    </lcf76f155ced4ddcb4097134ff3c332f>
    <TaxCatchAll xmlns="1c6dfdbd-96ed-42d5-8093-8e208311b9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388C23DD0DF4DA3D7200C3A1CD161" ma:contentTypeVersion="16" ma:contentTypeDescription="Een nieuw document maken." ma:contentTypeScope="" ma:versionID="8a6963c502ce033c63174f347dc9dd8d">
  <xsd:schema xmlns:xsd="http://www.w3.org/2001/XMLSchema" xmlns:xs="http://www.w3.org/2001/XMLSchema" xmlns:p="http://schemas.microsoft.com/office/2006/metadata/properties" xmlns:ns2="b8a62390-a43e-4615-b150-d064bf3ecb11" xmlns:ns3="1c6dfdbd-96ed-42d5-8093-8e208311b9a4" targetNamespace="http://schemas.microsoft.com/office/2006/metadata/properties" ma:root="true" ma:fieldsID="752c98a4c9dc1ac75ebcda050201da46" ns2:_="" ns3:_="">
    <xsd:import namespace="b8a62390-a43e-4615-b150-d064bf3ecb11"/>
    <xsd:import namespace="1c6dfdbd-96ed-42d5-8093-8e208311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62390-a43e-4615-b150-d064bf3ec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a3854ea-0ede-499d-83fc-7b9ed1808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dfdbd-96ed-42d5-8093-8e208311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e6b91-c5ad-4049-ab0d-498457a445a7}" ma:internalName="TaxCatchAll" ma:showField="CatchAllData" ma:web="1c6dfdbd-96ed-42d5-8093-8e208311b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E003B-8C49-49D2-AEE8-14CA29F15D68}">
  <ds:schemaRefs>
    <ds:schemaRef ds:uri="http://schemas.microsoft.com/office/2006/metadata/properties"/>
    <ds:schemaRef ds:uri="http://schemas.microsoft.com/office/infopath/2007/PartnerControls"/>
    <ds:schemaRef ds:uri="b8a62390-a43e-4615-b150-d064bf3ecb11"/>
    <ds:schemaRef ds:uri="1c6dfdbd-96ed-42d5-8093-8e208311b9a4"/>
  </ds:schemaRefs>
</ds:datastoreItem>
</file>

<file path=customXml/itemProps2.xml><?xml version="1.0" encoding="utf-8"?>
<ds:datastoreItem xmlns:ds="http://schemas.openxmlformats.org/officeDocument/2006/customXml" ds:itemID="{AE683946-C855-4FB0-9247-47A437B4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62390-a43e-4615-b150-d064bf3ecb11"/>
    <ds:schemaRef ds:uri="1c6dfdbd-96ed-42d5-8093-8e208311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37926-F4BA-4F7F-9F7C-FA052A6CE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Veldhoven</dc:creator>
  <cp:keywords/>
  <dc:description/>
  <cp:lastModifiedBy>guido van leeuwen</cp:lastModifiedBy>
  <cp:revision>3</cp:revision>
  <dcterms:created xsi:type="dcterms:W3CDTF">2023-04-25T18:04:00Z</dcterms:created>
  <dcterms:modified xsi:type="dcterms:W3CDTF">2023-04-25T18:04:00Z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0x010100919388C23DD0DF4DA3D7200C3A1CD161</vt:lpwstr>
  </property>
  <property fmtid="{D5CDD505-2E9C-101B-9397-08002B2CF9AE}" pid="3" name="MediaServiceImageTags">
    <vt:lpwstr/>
  </property>
</Properties>
</file>