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CF66" w14:textId="77777777" w:rsidR="00025C33" w:rsidRDefault="00000000">
      <w:pPr>
        <w:pStyle w:val="Titel"/>
        <w:spacing w:line="300" w:lineRule="atLeast"/>
        <w:rPr>
          <w:rFonts w:ascii="Open Sans" w:eastAsia="Open Sans" w:hAnsi="Open Sans" w:cs="Open Sans"/>
          <w:sz w:val="48"/>
          <w:szCs w:val="48"/>
        </w:rPr>
      </w:pPr>
      <w:r>
        <w:rPr>
          <w:rFonts w:ascii="Open Sans" w:eastAsia="Open Sans" w:hAnsi="Open Sans" w:cs="Open Sans"/>
          <w:sz w:val="48"/>
          <w:szCs w:val="48"/>
        </w:rPr>
        <w:t>Toolkit gemeenten</w:t>
      </w:r>
    </w:p>
    <w:p w14:paraId="17104723" w14:textId="77777777" w:rsidR="00025C33" w:rsidRDefault="00000000">
      <w:pPr>
        <w:pStyle w:val="Titel"/>
        <w:spacing w:line="300" w:lineRule="atLeast"/>
      </w:pPr>
      <w:r>
        <w:rPr>
          <w:rFonts w:ascii="Open Sans" w:eastAsia="Open Sans" w:hAnsi="Open Sans" w:cs="Open Sans"/>
          <w:sz w:val="48"/>
          <w:szCs w:val="48"/>
        </w:rPr>
        <w:t xml:space="preserve">Week van Ons Water </w:t>
      </w:r>
    </w:p>
    <w:p w14:paraId="6685BD57" w14:textId="77777777" w:rsidR="00025C33" w:rsidRDefault="00000000">
      <w:pPr>
        <w:pStyle w:val="Kop1"/>
      </w:pPr>
      <w:r>
        <w:rPr>
          <w:rStyle w:val="GeenB"/>
        </w:rPr>
        <w:t>Aanleiding</w:t>
      </w:r>
    </w:p>
    <w:p w14:paraId="33BD9237" w14:textId="77777777" w:rsidR="00025C33" w:rsidRDefault="00000000">
      <w:pPr>
        <w:rPr>
          <w:rStyle w:val="GeenB"/>
        </w:rPr>
      </w:pPr>
      <w:r>
        <w:rPr>
          <w:rStyle w:val="GeenB"/>
        </w:rPr>
        <w:t>Twee keer per jaar wordt de Week van Ons Water georganiseerd, in het voorjaar en in het najaar. Naast de communicatie over lokale activiteiten die dan georganiseerd worden, is dit ook een goed aanknopingspunt om inwoners van ons werkgebied bewust te maken van hun eigen invloed op ons drinkwater.</w:t>
      </w:r>
    </w:p>
    <w:p w14:paraId="0A9F1922" w14:textId="77777777" w:rsidR="00025C33" w:rsidRDefault="00000000">
      <w:r>
        <w:rPr>
          <w:rStyle w:val="GeenB"/>
        </w:rPr>
        <w:t xml:space="preserve">Zowel de klimaatverandering als het gedrag van de mens bedreigen de kwaliteit van ons water. Door meer te </w:t>
      </w:r>
      <w:proofErr w:type="spellStart"/>
      <w:r>
        <w:rPr>
          <w:rStyle w:val="GeenB"/>
        </w:rPr>
        <w:t>vergroenen</w:t>
      </w:r>
      <w:proofErr w:type="spellEnd"/>
      <w:r>
        <w:rPr>
          <w:rStyle w:val="GeenB"/>
        </w:rPr>
        <w:t xml:space="preserve"> en door beter op te letten met wat je in het riool gooit, kunnen mensen een bijdrage leveren aan schoon en gezond water. </w:t>
      </w:r>
    </w:p>
    <w:p w14:paraId="1493D5F7" w14:textId="77777777" w:rsidR="00025C33" w:rsidRDefault="00000000">
      <w:pPr>
        <w:rPr>
          <w:rStyle w:val="GeenB"/>
        </w:rPr>
      </w:pPr>
      <w:r>
        <w:rPr>
          <w:rStyle w:val="GeenB"/>
        </w:rPr>
        <w:t xml:space="preserve">In deze </w:t>
      </w:r>
      <w:proofErr w:type="spellStart"/>
      <w:r>
        <w:rPr>
          <w:rStyle w:val="GeenB"/>
        </w:rPr>
        <w:t>toolkit</w:t>
      </w:r>
      <w:proofErr w:type="spellEnd"/>
      <w:r>
        <w:rPr>
          <w:rStyle w:val="GeenB"/>
        </w:rPr>
        <w:t xml:space="preserve"> hebben we een aantal algemene sociale media </w:t>
      </w:r>
      <w:proofErr w:type="spellStart"/>
      <w:r>
        <w:rPr>
          <w:rStyle w:val="GeenB"/>
        </w:rPr>
        <w:t>posts</w:t>
      </w:r>
      <w:proofErr w:type="spellEnd"/>
      <w:r>
        <w:rPr>
          <w:rStyle w:val="GeenB"/>
        </w:rPr>
        <w:t xml:space="preserve"> (Facebook) opgenomen waarin we mensen bewust maken van mogelijke gevaren voor ons drinkwater en bieden we ze een concreet handelingsperspectief. Met de </w:t>
      </w:r>
      <w:r>
        <w:rPr>
          <w:color w:val="00B0F0"/>
          <w:u w:color="00B0F0"/>
        </w:rPr>
        <w:t>#weekvanonswater</w:t>
      </w:r>
      <w:r w:rsidRPr="00722367">
        <w:rPr>
          <w:color w:val="00B0F0"/>
          <w:highlight w:val="yellow"/>
          <w:u w:color="00B0F0"/>
        </w:rPr>
        <w:t>JAARTAL</w:t>
      </w:r>
      <w:r>
        <w:rPr>
          <w:rStyle w:val="GeenB"/>
        </w:rPr>
        <w:t xml:space="preserve"> leggen we steeds de link met de landelijke week. Iedere gemeente kan deze </w:t>
      </w:r>
      <w:proofErr w:type="spellStart"/>
      <w:r>
        <w:rPr>
          <w:rStyle w:val="GeenB"/>
        </w:rPr>
        <w:t>posts</w:t>
      </w:r>
      <w:proofErr w:type="spellEnd"/>
      <w:r>
        <w:rPr>
          <w:rStyle w:val="GeenB"/>
        </w:rPr>
        <w:t xml:space="preserve"> naar eigen inzicht delen. Dunea en Evides leveren ook nog inhoudelijke boodschappen, hun </w:t>
      </w:r>
      <w:proofErr w:type="spellStart"/>
      <w:r>
        <w:rPr>
          <w:rStyle w:val="GeenB"/>
        </w:rPr>
        <w:t>posts</w:t>
      </w:r>
      <w:proofErr w:type="spellEnd"/>
      <w:r>
        <w:rPr>
          <w:rStyle w:val="GeenB"/>
        </w:rPr>
        <w:t xml:space="preserve"> kunnen ook gedeeld worden.</w:t>
      </w:r>
    </w:p>
    <w:p w14:paraId="06842972" w14:textId="77777777" w:rsidR="00025C33" w:rsidRDefault="00025C33"/>
    <w:p w14:paraId="17369D2F" w14:textId="77777777" w:rsidR="00025C33" w:rsidRDefault="00000000">
      <w:pPr>
        <w:rPr>
          <w:rStyle w:val="GeenB"/>
        </w:rPr>
      </w:pPr>
      <w:r>
        <w:rPr>
          <w:rFonts w:ascii="Helvetica Neue" w:hAnsi="Helvetica Neue"/>
          <w:color w:val="0079BF"/>
          <w:sz w:val="26"/>
          <w:szCs w:val="26"/>
          <w:u w:color="0079BF"/>
        </w:rPr>
        <w:t>Doel</w:t>
      </w:r>
    </w:p>
    <w:p w14:paraId="2538D257" w14:textId="77777777" w:rsidR="00025C33" w:rsidRDefault="00000000">
      <w:pPr>
        <w:rPr>
          <w:rStyle w:val="GeenB"/>
        </w:rPr>
      </w:pPr>
      <w:r>
        <w:rPr>
          <w:rStyle w:val="GeenB"/>
        </w:rPr>
        <w:t>Inwoners van ons werkgebied bewust maken dat hun eigen gedrag invloed heeft op de kwaliteit van ons drinkwater. Bieden van handelingsperspectief: wat kun je dan wel doen?</w:t>
      </w:r>
    </w:p>
    <w:p w14:paraId="0FEA2B46" w14:textId="77777777" w:rsidR="00025C33" w:rsidRDefault="00025C33">
      <w:pPr>
        <w:rPr>
          <w:rStyle w:val="GeenB"/>
        </w:rPr>
      </w:pPr>
    </w:p>
    <w:p w14:paraId="258AE3D7" w14:textId="77777777" w:rsidR="00025C33" w:rsidRDefault="00000000">
      <w:pPr>
        <w:rPr>
          <w:rFonts w:ascii="Helvetica Neue" w:eastAsia="Helvetica Neue" w:hAnsi="Helvetica Neue" w:cs="Helvetica Neue"/>
          <w:color w:val="0079BF"/>
          <w:sz w:val="26"/>
          <w:szCs w:val="26"/>
          <w:u w:color="0079BF"/>
        </w:rPr>
      </w:pPr>
      <w:r>
        <w:rPr>
          <w:rFonts w:ascii="Helvetica Neue" w:hAnsi="Helvetica Neue"/>
          <w:color w:val="0079BF"/>
          <w:sz w:val="26"/>
          <w:szCs w:val="26"/>
          <w:u w:color="0079BF"/>
        </w:rPr>
        <w:t>Doelgroep</w:t>
      </w:r>
    </w:p>
    <w:p w14:paraId="5C53668D" w14:textId="77777777" w:rsidR="00025C33" w:rsidRDefault="00000000">
      <w:pPr>
        <w:rPr>
          <w:rStyle w:val="GeenB"/>
        </w:rPr>
      </w:pPr>
      <w:r>
        <w:rPr>
          <w:rStyle w:val="GeenB"/>
        </w:rPr>
        <w:t>Inwoners werkgebied van het NAD: Delft, Den Haag, Lansingerland, Leidschendam-Voorburg, Maassluis, Midden-Delfland, Pijnacker-Nootdorp, Rijswijk, Schiedam, Vlaardingen, Westland en Zoetermeer.</w:t>
      </w:r>
    </w:p>
    <w:p w14:paraId="069218F3" w14:textId="77777777" w:rsidR="00025C33" w:rsidRDefault="00025C33">
      <w:pPr>
        <w:rPr>
          <w:rStyle w:val="GeenB"/>
        </w:rPr>
      </w:pPr>
    </w:p>
    <w:p w14:paraId="346E2B42" w14:textId="5DE33385" w:rsidR="00025C33" w:rsidRDefault="00000000">
      <w:pPr>
        <w:rPr>
          <w:rFonts w:ascii="Helvetica Neue" w:eastAsia="Helvetica Neue" w:hAnsi="Helvetica Neue" w:cs="Helvetica Neue"/>
          <w:color w:val="0079BF"/>
          <w:sz w:val="26"/>
          <w:szCs w:val="26"/>
          <w:u w:color="0079BF"/>
        </w:rPr>
      </w:pPr>
      <w:r>
        <w:rPr>
          <w:rFonts w:ascii="Helvetica Neue" w:hAnsi="Helvetica Neue"/>
          <w:color w:val="0079BF"/>
          <w:sz w:val="26"/>
          <w:szCs w:val="26"/>
          <w:u w:color="0079BF"/>
        </w:rPr>
        <w:t>Looptijd</w:t>
      </w:r>
    </w:p>
    <w:p w14:paraId="017E53E7" w14:textId="77777777" w:rsidR="00025C33" w:rsidRDefault="00000000">
      <w:r>
        <w:t>Voorjaar: meestal mei</w:t>
      </w:r>
    </w:p>
    <w:p w14:paraId="66657EFC" w14:textId="77777777" w:rsidR="00025C33" w:rsidRDefault="00000000">
      <w:pPr>
        <w:rPr>
          <w:rStyle w:val="GeenB"/>
        </w:rPr>
      </w:pPr>
      <w:r>
        <w:t>Najaar: meestal oktober</w:t>
      </w:r>
    </w:p>
    <w:p w14:paraId="5EC580FB" w14:textId="77777777" w:rsidR="00025C33" w:rsidRDefault="00025C33">
      <w:pPr>
        <w:rPr>
          <w:rStyle w:val="GeenB"/>
        </w:rPr>
      </w:pPr>
    </w:p>
    <w:p w14:paraId="59F21704" w14:textId="77777777" w:rsidR="00025C33" w:rsidRDefault="00000000">
      <w:pPr>
        <w:rPr>
          <w:rFonts w:ascii="Helvetica Neue" w:eastAsia="Helvetica Neue" w:hAnsi="Helvetica Neue" w:cs="Helvetica Neue"/>
          <w:color w:val="0079BF"/>
          <w:sz w:val="26"/>
          <w:szCs w:val="26"/>
          <w:u w:color="0079BF"/>
        </w:rPr>
      </w:pPr>
      <w:r>
        <w:rPr>
          <w:rFonts w:ascii="Helvetica Neue" w:hAnsi="Helvetica Neue"/>
          <w:color w:val="0079BF"/>
          <w:sz w:val="26"/>
          <w:szCs w:val="26"/>
          <w:u w:color="0079BF"/>
        </w:rPr>
        <w:t>Hoofdboodschap</w:t>
      </w:r>
    </w:p>
    <w:p w14:paraId="3769DBA1" w14:textId="77777777" w:rsidR="00025C33" w:rsidRDefault="00000000">
      <w:pPr>
        <w:rPr>
          <w:rStyle w:val="GeenB"/>
        </w:rPr>
      </w:pPr>
      <w:r>
        <w:rPr>
          <w:rStyle w:val="GeenB"/>
        </w:rPr>
        <w:t>Wist je dat ons drinkwater gemaakt wordt van water uit onze rivieren en het diepe grondwater?  Het is dan ook heel belangrijk om dit water schoon en gezond te houden. En jij kunt daarbij helpen.</w:t>
      </w:r>
    </w:p>
    <w:p w14:paraId="731B8DE5" w14:textId="77777777" w:rsidR="00025C33" w:rsidRDefault="00025C33">
      <w:pPr>
        <w:rPr>
          <w:rStyle w:val="GeenB"/>
        </w:rPr>
      </w:pPr>
    </w:p>
    <w:p w14:paraId="031F854D" w14:textId="77777777" w:rsidR="00025C33" w:rsidRDefault="00000000">
      <w:pPr>
        <w:rPr>
          <w:rFonts w:ascii="Helvetica Neue" w:eastAsia="Helvetica Neue" w:hAnsi="Helvetica Neue" w:cs="Helvetica Neue"/>
          <w:color w:val="0079BF"/>
          <w:sz w:val="26"/>
          <w:szCs w:val="26"/>
          <w:u w:color="0079BF"/>
        </w:rPr>
      </w:pPr>
      <w:r>
        <w:rPr>
          <w:rFonts w:ascii="Helvetica Neue" w:hAnsi="Helvetica Neue"/>
          <w:color w:val="0079BF"/>
          <w:sz w:val="26"/>
          <w:szCs w:val="26"/>
          <w:u w:color="0079BF"/>
        </w:rPr>
        <w:t>Thema’s</w:t>
      </w:r>
    </w:p>
    <w:p w14:paraId="6B499F3B" w14:textId="77777777" w:rsidR="00025C33" w:rsidRDefault="00000000">
      <w:pPr>
        <w:pStyle w:val="Lijstalinea"/>
        <w:numPr>
          <w:ilvl w:val="0"/>
          <w:numId w:val="2"/>
        </w:numPr>
      </w:pPr>
      <w:r>
        <w:rPr>
          <w:rStyle w:val="GeenB"/>
        </w:rPr>
        <w:t>Medicijngebruik (niet in het riool)</w:t>
      </w:r>
    </w:p>
    <w:p w14:paraId="026E867D" w14:textId="77777777" w:rsidR="00025C33" w:rsidRDefault="00000000">
      <w:pPr>
        <w:pStyle w:val="Lijstalinea"/>
        <w:numPr>
          <w:ilvl w:val="0"/>
          <w:numId w:val="2"/>
        </w:numPr>
      </w:pPr>
      <w:r>
        <w:rPr>
          <w:rStyle w:val="GeenB"/>
        </w:rPr>
        <w:t>Vet (niet in het riool)</w:t>
      </w:r>
    </w:p>
    <w:p w14:paraId="652A0A9A" w14:textId="77777777" w:rsidR="00025C33" w:rsidRDefault="00000000">
      <w:pPr>
        <w:pStyle w:val="Lijstalinea"/>
        <w:numPr>
          <w:ilvl w:val="0"/>
          <w:numId w:val="2"/>
        </w:numPr>
      </w:pPr>
      <w:r>
        <w:rPr>
          <w:rStyle w:val="GeenB"/>
        </w:rPr>
        <w:t>Verfresten (niet in het riool)</w:t>
      </w:r>
    </w:p>
    <w:p w14:paraId="18E5A1B2" w14:textId="77777777" w:rsidR="00025C33" w:rsidRDefault="00000000">
      <w:pPr>
        <w:pStyle w:val="Lijstalinea"/>
        <w:numPr>
          <w:ilvl w:val="0"/>
          <w:numId w:val="2"/>
        </w:numPr>
      </w:pPr>
      <w:r>
        <w:rPr>
          <w:rStyle w:val="GeenB"/>
        </w:rPr>
        <w:t xml:space="preserve">Auto wassen (niet in de straatputten) </w:t>
      </w:r>
    </w:p>
    <w:p w14:paraId="3C78FBC9" w14:textId="77777777" w:rsidR="00025C33" w:rsidRDefault="00000000">
      <w:pPr>
        <w:pStyle w:val="Lijstalinea"/>
        <w:numPr>
          <w:ilvl w:val="0"/>
          <w:numId w:val="2"/>
        </w:numPr>
      </w:pPr>
      <w:r>
        <w:rPr>
          <w:rStyle w:val="GeenB"/>
        </w:rPr>
        <w:t>Hondenpoepzakjes</w:t>
      </w:r>
    </w:p>
    <w:p w14:paraId="08602ADC" w14:textId="77777777" w:rsidR="00025C33" w:rsidRDefault="00000000">
      <w:pPr>
        <w:pStyle w:val="Lijstalinea"/>
        <w:numPr>
          <w:ilvl w:val="0"/>
          <w:numId w:val="2"/>
        </w:numPr>
      </w:pPr>
      <w:r>
        <w:rPr>
          <w:rStyle w:val="GeenB"/>
        </w:rPr>
        <w:t xml:space="preserve">NK Tegelwippen (klimaatadaptatie) </w:t>
      </w:r>
    </w:p>
    <w:p w14:paraId="6C58EF6B" w14:textId="77777777" w:rsidR="00025C33" w:rsidRDefault="00000000">
      <w:pPr>
        <w:rPr>
          <w:rStyle w:val="GeenB"/>
        </w:rPr>
      </w:pPr>
      <w:r>
        <w:rPr>
          <w:rStyle w:val="GeenB"/>
        </w:rPr>
        <w:tab/>
      </w:r>
      <w:r>
        <w:rPr>
          <w:rStyle w:val="GeenB"/>
        </w:rPr>
        <w:tab/>
      </w:r>
      <w:r>
        <w:rPr>
          <w:rStyle w:val="GeenB"/>
        </w:rPr>
        <w:tab/>
      </w:r>
    </w:p>
    <w:p w14:paraId="2AE5D03D" w14:textId="77777777" w:rsidR="00025C33" w:rsidRDefault="00000000">
      <w:pPr>
        <w:pStyle w:val="Kop2"/>
        <w:rPr>
          <w:rStyle w:val="GeenB"/>
        </w:rPr>
      </w:pPr>
      <w:r>
        <w:rPr>
          <w:rStyle w:val="GeenB"/>
        </w:rPr>
        <w:t>Inhoud Toolkit</w:t>
      </w:r>
    </w:p>
    <w:p w14:paraId="4D726B15" w14:textId="77777777" w:rsidR="00025C33" w:rsidRDefault="00000000">
      <w:pPr>
        <w:pStyle w:val="Lijstalinea"/>
        <w:numPr>
          <w:ilvl w:val="0"/>
          <w:numId w:val="4"/>
        </w:numPr>
      </w:pPr>
      <w:proofErr w:type="spellStart"/>
      <w:r>
        <w:rPr>
          <w:rStyle w:val="GeenB"/>
        </w:rPr>
        <w:t>Social</w:t>
      </w:r>
      <w:proofErr w:type="spellEnd"/>
      <w:r>
        <w:rPr>
          <w:rStyle w:val="GeenB"/>
        </w:rPr>
        <w:t xml:space="preserve"> media </w:t>
      </w:r>
      <w:proofErr w:type="spellStart"/>
      <w:proofErr w:type="gramStart"/>
      <w:r>
        <w:rPr>
          <w:rStyle w:val="GeenB"/>
        </w:rPr>
        <w:t>posts</w:t>
      </w:r>
      <w:proofErr w:type="spellEnd"/>
      <w:r>
        <w:rPr>
          <w:rStyle w:val="GeenB"/>
        </w:rPr>
        <w:t xml:space="preserve">  (</w:t>
      </w:r>
      <w:proofErr w:type="gramEnd"/>
      <w:r>
        <w:rPr>
          <w:rStyle w:val="GeenB"/>
        </w:rPr>
        <w:t xml:space="preserve">2-3 </w:t>
      </w:r>
      <w:proofErr w:type="spellStart"/>
      <w:r>
        <w:rPr>
          <w:rStyle w:val="GeenB"/>
        </w:rPr>
        <w:t>posts</w:t>
      </w:r>
      <w:proofErr w:type="spellEnd"/>
      <w:r>
        <w:rPr>
          <w:rStyle w:val="GeenB"/>
        </w:rPr>
        <w:t xml:space="preserve"> per week)</w:t>
      </w:r>
    </w:p>
    <w:p w14:paraId="3982E3F0" w14:textId="77777777" w:rsidR="00025C33" w:rsidRDefault="00000000">
      <w:pPr>
        <w:pStyle w:val="Lijstalinea"/>
        <w:numPr>
          <w:ilvl w:val="0"/>
          <w:numId w:val="4"/>
        </w:numPr>
      </w:pPr>
      <w:r>
        <w:rPr>
          <w:rStyle w:val="GeenB"/>
        </w:rPr>
        <w:t>Beeldmateriaal</w:t>
      </w:r>
    </w:p>
    <w:p w14:paraId="6D6F49D3" w14:textId="77777777" w:rsidR="00025C33" w:rsidRDefault="00025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color w:val="0076BA"/>
          <w:sz w:val="18"/>
          <w:szCs w:val="18"/>
          <w:u w:color="0076BA"/>
        </w:rPr>
      </w:pPr>
    </w:p>
    <w:p w14:paraId="6170031C" w14:textId="77777777" w:rsidR="00025C33" w:rsidRDefault="00000000">
      <w:pPr>
        <w:pStyle w:val="Kop1"/>
      </w:pPr>
      <w:r>
        <w:rPr>
          <w:rStyle w:val="GeenB"/>
        </w:rPr>
        <w:t xml:space="preserve">Sociale media </w:t>
      </w:r>
      <w:proofErr w:type="spellStart"/>
      <w:r>
        <w:rPr>
          <w:rStyle w:val="GeenB"/>
        </w:rPr>
        <w:t>posts</w:t>
      </w:r>
      <w:proofErr w:type="spellEnd"/>
      <w:r>
        <w:rPr>
          <w:rStyle w:val="GeenB"/>
        </w:rPr>
        <w:t xml:space="preserve"> (Facebook) &amp; kalender</w:t>
      </w:r>
    </w:p>
    <w:p w14:paraId="213432BF" w14:textId="77777777" w:rsidR="00025C33" w:rsidRDefault="00025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color w:val="0076BA"/>
          <w:sz w:val="18"/>
          <w:szCs w:val="18"/>
          <w:u w:color="0076BA"/>
        </w:rPr>
      </w:pPr>
    </w:p>
    <w:tbl>
      <w:tblPr>
        <w:tblStyle w:val="TableNormal"/>
        <w:tblW w:w="9303"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2099"/>
        <w:gridCol w:w="4617"/>
        <w:gridCol w:w="2587"/>
      </w:tblGrid>
      <w:tr w:rsidR="00025C33" w14:paraId="4FCBC4A3" w14:textId="77777777">
        <w:trPr>
          <w:trHeight w:val="310"/>
          <w:tblHeader/>
        </w:trPr>
        <w:tc>
          <w:tcPr>
            <w:tcW w:w="2098"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14:paraId="6A8BA09A" w14:textId="77777777" w:rsidR="00025C33" w:rsidRDefault="00000000">
            <w:pPr>
              <w:pStyle w:val="Kop2"/>
            </w:pPr>
            <w:r>
              <w:rPr>
                <w:u w:color="0076BA"/>
              </w:rPr>
              <w:t>Thema</w:t>
            </w:r>
          </w:p>
        </w:tc>
        <w:tc>
          <w:tcPr>
            <w:tcW w:w="4617"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14:paraId="099D1E46" w14:textId="77777777" w:rsidR="00025C33" w:rsidRDefault="00000000">
            <w:pPr>
              <w:pStyle w:val="Kop2"/>
            </w:pPr>
            <w:r>
              <w:rPr>
                <w:u w:color="0076BA"/>
              </w:rPr>
              <w:t xml:space="preserve">Tekst </w:t>
            </w:r>
          </w:p>
        </w:tc>
        <w:tc>
          <w:tcPr>
            <w:tcW w:w="2587" w:type="dxa"/>
            <w:tcBorders>
              <w:top w:val="single" w:sz="2" w:space="0" w:color="000000"/>
              <w:left w:val="single" w:sz="2" w:space="0" w:color="000000"/>
              <w:bottom w:val="single" w:sz="6" w:space="0" w:color="000000"/>
              <w:right w:val="single" w:sz="2" w:space="0" w:color="000000"/>
            </w:tcBorders>
            <w:shd w:val="clear" w:color="auto" w:fill="FEFFFE"/>
            <w:tcMar>
              <w:top w:w="80" w:type="dxa"/>
              <w:left w:w="80" w:type="dxa"/>
              <w:bottom w:w="80" w:type="dxa"/>
              <w:right w:w="80" w:type="dxa"/>
            </w:tcMar>
          </w:tcPr>
          <w:p w14:paraId="6B9F0D3D" w14:textId="77777777" w:rsidR="00025C33" w:rsidRDefault="00000000">
            <w:pPr>
              <w:pStyle w:val="Kop2"/>
            </w:pPr>
            <w:r>
              <w:rPr>
                <w:u w:color="0076BA"/>
              </w:rPr>
              <w:t xml:space="preserve">Beeld </w:t>
            </w:r>
          </w:p>
        </w:tc>
      </w:tr>
      <w:tr w:rsidR="00025C33" w14:paraId="4CDEF3FF" w14:textId="77777777">
        <w:tblPrEx>
          <w:shd w:val="clear" w:color="auto" w:fill="CADFFF"/>
        </w:tblPrEx>
        <w:trPr>
          <w:trHeight w:val="7016"/>
        </w:trPr>
        <w:tc>
          <w:tcPr>
            <w:tcW w:w="209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437535" w14:textId="77777777" w:rsidR="00025C33" w:rsidRDefault="00000000">
            <w:r>
              <w:rPr>
                <w:sz w:val="18"/>
                <w:szCs w:val="18"/>
              </w:rPr>
              <w:t xml:space="preserve">Boodschappen </w:t>
            </w:r>
            <w:r>
              <w:rPr>
                <w:sz w:val="18"/>
                <w:szCs w:val="18"/>
              </w:rPr>
              <w:br/>
              <w:t>Dunea en Evides</w:t>
            </w:r>
          </w:p>
        </w:tc>
        <w:tc>
          <w:tcPr>
            <w:tcW w:w="461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EB230F" w14:textId="022BB674" w:rsidR="00025C33" w:rsidRDefault="00000000">
            <w:pPr>
              <w:rPr>
                <w:sz w:val="18"/>
                <w:szCs w:val="18"/>
              </w:rPr>
            </w:pPr>
            <w:r>
              <w:rPr>
                <w:sz w:val="18"/>
                <w:szCs w:val="18"/>
              </w:rPr>
              <w:t xml:space="preserve">Deze kunnen jullie </w:t>
            </w:r>
            <w:hyperlink r:id="rId7" w:history="1">
              <w:r w:rsidRPr="0016792F">
                <w:rPr>
                  <w:rStyle w:val="Hyperlink"/>
                  <w:b/>
                  <w:bCs/>
                  <w:color w:val="00A2FF" w:themeColor="accent1"/>
                  <w:sz w:val="18"/>
                  <w:szCs w:val="18"/>
                </w:rPr>
                <w:t>hier</w:t>
              </w:r>
            </w:hyperlink>
            <w:r>
              <w:rPr>
                <w:sz w:val="18"/>
                <w:szCs w:val="18"/>
              </w:rPr>
              <w:t xml:space="preserve"> vinden</w:t>
            </w:r>
            <w:r w:rsidR="0016792F">
              <w:rPr>
                <w:sz w:val="18"/>
                <w:szCs w:val="18"/>
              </w:rPr>
              <w:t>.</w:t>
            </w:r>
          </w:p>
          <w:p w14:paraId="31025903" w14:textId="77777777" w:rsidR="0016792F" w:rsidRDefault="0016792F">
            <w:pPr>
              <w:rPr>
                <w:sz w:val="18"/>
                <w:szCs w:val="18"/>
              </w:rPr>
            </w:pPr>
          </w:p>
          <w:p w14:paraId="38ACC859" w14:textId="77777777" w:rsidR="00025C33" w:rsidRDefault="00000000">
            <w:pPr>
              <w:rPr>
                <w:b/>
                <w:bCs/>
                <w:color w:val="CC503E"/>
                <w:sz w:val="18"/>
                <w:szCs w:val="18"/>
                <w:u w:color="CC503E"/>
              </w:rPr>
            </w:pPr>
            <w:r>
              <w:rPr>
                <w:b/>
                <w:bCs/>
                <w:color w:val="CC503E"/>
                <w:sz w:val="18"/>
                <w:szCs w:val="18"/>
                <w:u w:color="CC503E"/>
              </w:rPr>
              <w:t>Let op:</w:t>
            </w:r>
          </w:p>
          <w:p w14:paraId="578EC643" w14:textId="77777777" w:rsidR="00025C33" w:rsidRDefault="00000000">
            <w:r>
              <w:rPr>
                <w:sz w:val="18"/>
                <w:szCs w:val="18"/>
              </w:rPr>
              <w:t xml:space="preserve">Deze teksten zijn gericht op de voorjaarseditie van Week van Ons Water, met als thema waterkwaliteit. In de najaarseditie wordt geen specifiek thema benoemd. Gebruik deze teksten daarom als inspiratie </w:t>
            </w:r>
          </w:p>
        </w:tc>
        <w:tc>
          <w:tcPr>
            <w:tcW w:w="258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8E091" w14:textId="77777777" w:rsidR="00025C33" w:rsidRDefault="00000000">
            <w:pPr>
              <w:rPr>
                <w:color w:val="FF0000"/>
                <w:sz w:val="18"/>
                <w:szCs w:val="18"/>
                <w:u w:color="FF0000"/>
              </w:rPr>
            </w:pPr>
            <w:r>
              <w:rPr>
                <w:color w:val="FF0000"/>
                <w:sz w:val="18"/>
                <w:szCs w:val="18"/>
                <w:u w:color="FF0000"/>
              </w:rPr>
              <w:t>Let op:</w:t>
            </w:r>
          </w:p>
          <w:p w14:paraId="3BABE78E" w14:textId="77777777" w:rsidR="00025C33" w:rsidRDefault="00000000">
            <w:r>
              <w:rPr>
                <w:sz w:val="18"/>
                <w:szCs w:val="18"/>
              </w:rPr>
              <w:t>Beeld is afgekocht door Dunea. Bij voorkeur hun berichten delen zodat afzender Dunea of Evides duidelijk zichtbaar blijft en er geen problemen ontstaan met beeldrechten.</w:t>
            </w:r>
          </w:p>
        </w:tc>
      </w:tr>
      <w:tr w:rsidR="00025C33" w14:paraId="087FD8AE" w14:textId="77777777">
        <w:tblPrEx>
          <w:shd w:val="clear" w:color="auto" w:fill="CADFFF"/>
        </w:tblPrEx>
        <w:trPr>
          <w:trHeight w:val="5862"/>
        </w:trPr>
        <w:tc>
          <w:tcPr>
            <w:tcW w:w="209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0436D6F" w14:textId="77777777" w:rsidR="00025C33" w:rsidRDefault="00000000">
            <w:r>
              <w:rPr>
                <w:sz w:val="18"/>
                <w:szCs w:val="18"/>
              </w:rPr>
              <w:lastRenderedPageBreak/>
              <w:t xml:space="preserve">Medicijnresten </w:t>
            </w:r>
          </w:p>
        </w:tc>
        <w:tc>
          <w:tcPr>
            <w:tcW w:w="461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55C9EF19" w14:textId="77777777" w:rsidR="00025C33" w:rsidRDefault="00000000">
            <w:pPr>
              <w:pStyle w:val="HoofdtekstA"/>
              <w:rPr>
                <w:rFonts w:ascii="Open Sans" w:eastAsia="Open Sans" w:hAnsi="Open Sans" w:cs="Open Sans"/>
                <w:sz w:val="18"/>
                <w:szCs w:val="18"/>
              </w:rPr>
            </w:pPr>
            <w:r>
              <w:rPr>
                <w:rFonts w:ascii="Open Sans" w:eastAsia="Open Sans" w:hAnsi="Open Sans" w:cs="Open Sans"/>
                <w:sz w:val="18"/>
                <w:szCs w:val="18"/>
              </w:rPr>
              <w:t>Help mee om ons water schoon en gezond te houden! Gooi nooit medicijnresten in het toilet of door de gootsteen. Lever ze in bij je apotheek.</w:t>
            </w:r>
          </w:p>
          <w:p w14:paraId="3EE67FA1" w14:textId="77777777" w:rsidR="00025C33" w:rsidRDefault="00025C33">
            <w:pPr>
              <w:pStyle w:val="HoofdtekstA"/>
              <w:rPr>
                <w:rFonts w:ascii="Open Sans" w:eastAsia="Open Sans" w:hAnsi="Open Sans" w:cs="Open Sans"/>
                <w:sz w:val="18"/>
                <w:szCs w:val="18"/>
              </w:rPr>
            </w:pPr>
          </w:p>
          <w:p w14:paraId="2BBB0C65" w14:textId="77777777" w:rsidR="00025C33" w:rsidRDefault="00000000">
            <w:pPr>
              <w:pStyle w:val="HoofdtekstA"/>
              <w:rPr>
                <w:rFonts w:ascii="Open Sans" w:eastAsia="Open Sans" w:hAnsi="Open Sans" w:cs="Open Sans"/>
                <w:sz w:val="18"/>
                <w:szCs w:val="18"/>
              </w:rPr>
            </w:pPr>
            <w:r>
              <w:rPr>
                <w:rFonts w:ascii="Open Sans" w:eastAsia="Open Sans" w:hAnsi="Open Sans" w:cs="Open Sans"/>
                <w:sz w:val="18"/>
                <w:szCs w:val="18"/>
              </w:rPr>
              <w:t xml:space="preserve">Alles dat door de gootsteen of het toilet wordt weggespoeld, komt in ons riool terecht. Na een goede zuivering stroomt dit rioolwater in onze beken en rivieren. En wist je dat hier ons drinkwater van wordt gemaakt? Heel belangrijk dus om ons water schoon en gezond te houden! </w:t>
            </w:r>
          </w:p>
          <w:p w14:paraId="41D74E6A" w14:textId="77777777" w:rsidR="00025C33" w:rsidRDefault="00025C33">
            <w:pPr>
              <w:pStyle w:val="HoofdtekstA"/>
              <w:rPr>
                <w:rFonts w:ascii="Open Sans" w:eastAsia="Open Sans" w:hAnsi="Open Sans" w:cs="Open Sans"/>
                <w:sz w:val="18"/>
                <w:szCs w:val="18"/>
              </w:rPr>
            </w:pPr>
          </w:p>
          <w:p w14:paraId="7BE81C89" w14:textId="764B3E47" w:rsidR="00025C33" w:rsidRDefault="00000000">
            <w:pPr>
              <w:pStyle w:val="HoofdtekstA"/>
              <w:rPr>
                <w:rStyle w:val="Geen"/>
                <w:rFonts w:ascii="Open Sans" w:eastAsia="Open Sans" w:hAnsi="Open Sans" w:cs="Open Sans"/>
                <w:sz w:val="18"/>
                <w:szCs w:val="18"/>
              </w:rPr>
            </w:pPr>
            <w:r>
              <w:rPr>
                <w:rFonts w:ascii="Open Sans" w:eastAsia="Open Sans" w:hAnsi="Open Sans" w:cs="Open Sans"/>
                <w:sz w:val="18"/>
                <w:szCs w:val="18"/>
              </w:rPr>
              <w:t>De </w:t>
            </w:r>
            <w:hyperlink r:id="rId8" w:history="1">
              <w:r>
                <w:rPr>
                  <w:rStyle w:val="Hyperlink0"/>
                  <w:rFonts w:ascii="Open Sans" w:eastAsia="Open Sans" w:hAnsi="Open Sans" w:cs="Open Sans"/>
                  <w:sz w:val="18"/>
                  <w:szCs w:val="18"/>
                </w:rPr>
                <w:t>Week van Ons Water</w:t>
              </w:r>
            </w:hyperlink>
            <w:r>
              <w:rPr>
                <w:rStyle w:val="Geen"/>
                <w:rFonts w:ascii="Open Sans" w:eastAsia="Open Sans" w:hAnsi="Open Sans" w:cs="Open Sans"/>
                <w:sz w:val="18"/>
                <w:szCs w:val="18"/>
              </w:rPr>
              <w:t xml:space="preserve"> van 14 t/m 29 oktober is een landelijke inzamelingsperiode voor medicijnresten. We roepen alle </w:t>
            </w:r>
            <w:r w:rsidR="00722367">
              <w:rPr>
                <w:rStyle w:val="Geen"/>
                <w:rFonts w:ascii="Open Sans" w:eastAsia="Open Sans" w:hAnsi="Open Sans" w:cs="Open Sans"/>
                <w:sz w:val="18"/>
                <w:szCs w:val="18"/>
              </w:rPr>
              <w:t xml:space="preserve">inwoners van </w:t>
            </w:r>
            <w:r>
              <w:rPr>
                <w:rStyle w:val="Geen"/>
                <w:rFonts w:ascii="Open Sans" w:eastAsia="Open Sans" w:hAnsi="Open Sans" w:cs="Open Sans"/>
                <w:sz w:val="18"/>
                <w:szCs w:val="18"/>
              </w:rPr>
              <w:t xml:space="preserve">[NAAM GEMEENTE] op om ongebruikte medicijnen in te leveren bij hun apotheek. Kijk snel hoe je dat moet doen: </w:t>
            </w:r>
            <w:hyperlink r:id="rId9" w:history="1">
              <w:r>
                <w:rPr>
                  <w:rStyle w:val="Hyperlink1"/>
                  <w:rFonts w:ascii="Open Sans" w:eastAsia="Open Sans" w:hAnsi="Open Sans" w:cs="Open Sans"/>
                  <w:sz w:val="18"/>
                  <w:szCs w:val="18"/>
                </w:rPr>
                <w:t>https://www.onswater.nl/medicijnresten</w:t>
              </w:r>
            </w:hyperlink>
          </w:p>
          <w:p w14:paraId="129BA06B" w14:textId="77777777" w:rsidR="00025C33" w:rsidRDefault="00025C33">
            <w:pPr>
              <w:pStyle w:val="HoofdtekstA"/>
              <w:rPr>
                <w:rStyle w:val="Geen"/>
                <w:rFonts w:ascii="Open Sans" w:eastAsia="Open Sans" w:hAnsi="Open Sans" w:cs="Open Sans"/>
                <w:sz w:val="18"/>
                <w:szCs w:val="18"/>
              </w:rPr>
            </w:pPr>
          </w:p>
          <w:p w14:paraId="7765EAE1" w14:textId="1DAF1813" w:rsidR="00025C33"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Geen"/>
                <w:color w:val="00B0F0"/>
                <w:u w:color="00B0F0"/>
              </w:rPr>
              <w:t>#weekvanonswater</w:t>
            </w:r>
            <w:r w:rsidR="0016792F" w:rsidRPr="0016792F">
              <w:rPr>
                <w:rStyle w:val="Geen"/>
                <w:color w:val="00B0F0"/>
                <w:highlight w:val="yellow"/>
                <w:u w:color="00B0F0"/>
              </w:rPr>
              <w:t>[jaartal]</w:t>
            </w:r>
          </w:p>
        </w:tc>
        <w:tc>
          <w:tcPr>
            <w:tcW w:w="258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BF0BAEB" w14:textId="77777777" w:rsidR="00025C33" w:rsidRDefault="00000000">
            <w:pPr>
              <w:rPr>
                <w:rStyle w:val="Geen"/>
                <w:sz w:val="18"/>
                <w:szCs w:val="18"/>
              </w:rPr>
            </w:pPr>
            <w:proofErr w:type="spellStart"/>
            <w:r>
              <w:rPr>
                <w:rStyle w:val="Geen"/>
                <w:sz w:val="18"/>
                <w:szCs w:val="18"/>
              </w:rPr>
              <w:t>Rioned</w:t>
            </w:r>
            <w:proofErr w:type="spellEnd"/>
          </w:p>
          <w:p w14:paraId="7D3F828A" w14:textId="77777777" w:rsidR="00025C33" w:rsidRDefault="00000000">
            <w:hyperlink r:id="rId10" w:history="1">
              <w:r>
                <w:rPr>
                  <w:rStyle w:val="Hyperlink2"/>
                </w:rPr>
                <w:t>https://www.riool.net/documents/20182/326799/Flyer+medicijnen/353b7987-6d9d-4ec0-9721-3fabdca9e616</w:t>
              </w:r>
            </w:hyperlink>
          </w:p>
        </w:tc>
      </w:tr>
      <w:tr w:rsidR="00025C33" w14:paraId="03A87366" w14:textId="77777777">
        <w:tblPrEx>
          <w:shd w:val="clear" w:color="auto" w:fill="CADFFF"/>
        </w:tblPrEx>
        <w:trPr>
          <w:trHeight w:val="7114"/>
        </w:trPr>
        <w:tc>
          <w:tcPr>
            <w:tcW w:w="209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BA837F2" w14:textId="77777777" w:rsidR="00025C33" w:rsidRDefault="00000000">
            <w:r>
              <w:rPr>
                <w:rStyle w:val="Geen"/>
                <w:sz w:val="18"/>
                <w:szCs w:val="18"/>
              </w:rPr>
              <w:t xml:space="preserve">Vet </w:t>
            </w:r>
          </w:p>
        </w:tc>
        <w:tc>
          <w:tcPr>
            <w:tcW w:w="461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6F77033F" w14:textId="651599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Help mee om ons water schoon en gezond te houden! Gooi nooit frituurvet of andere restjes vet in het toilet of door de </w:t>
            </w:r>
            <w:r w:rsidR="00722367">
              <w:rPr>
                <w:rStyle w:val="Geen"/>
                <w:rFonts w:ascii="Open Sans" w:eastAsia="Open Sans" w:hAnsi="Open Sans" w:cs="Open Sans"/>
                <w:sz w:val="18"/>
                <w:szCs w:val="18"/>
              </w:rPr>
              <w:t>gootsteen. Veeg</w:t>
            </w:r>
            <w:r>
              <w:rPr>
                <w:rStyle w:val="Geen"/>
                <w:rFonts w:ascii="Open Sans" w:eastAsia="Open Sans" w:hAnsi="Open Sans" w:cs="Open Sans"/>
                <w:sz w:val="18"/>
                <w:szCs w:val="18"/>
              </w:rPr>
              <w:t xml:space="preserve"> kleine restjes uit de pan en giet gebruikt frituurvet terug in een leeg drinkpak. Dit kun je inleveren bij een recycle inzamelpunt in de buurt.</w:t>
            </w:r>
          </w:p>
          <w:p w14:paraId="43C47AE7" w14:textId="77777777" w:rsidR="00025C33" w:rsidRDefault="00025C33">
            <w:pPr>
              <w:pStyle w:val="HoofdtekstA"/>
              <w:rPr>
                <w:rStyle w:val="Geen"/>
                <w:rFonts w:ascii="Open Sans" w:eastAsia="Open Sans" w:hAnsi="Open Sans" w:cs="Open Sans"/>
                <w:sz w:val="18"/>
                <w:szCs w:val="18"/>
              </w:rPr>
            </w:pPr>
          </w:p>
          <w:p w14:paraId="63ABC2DD"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Alles dat door de gootsteen of het toilet wordt weggespoeld, komt in ons riool terecht. Na een goede zuivering stroomt dit rioolwater in onze beken en rivieren. En wist je dat hier ons drinkwater van wordt gemaakt? Heel belangrijk dus om ons water schoon en gezond te houden! </w:t>
            </w:r>
          </w:p>
          <w:p w14:paraId="4F5F750C" w14:textId="77777777" w:rsidR="00025C33" w:rsidRDefault="00025C33">
            <w:pPr>
              <w:pStyle w:val="HoofdtekstA"/>
              <w:rPr>
                <w:rStyle w:val="Geen"/>
                <w:rFonts w:ascii="Open Sans" w:eastAsia="Open Sans" w:hAnsi="Open Sans" w:cs="Open Sans"/>
                <w:sz w:val="18"/>
                <w:szCs w:val="18"/>
              </w:rPr>
            </w:pPr>
          </w:p>
          <w:p w14:paraId="1C1A2241"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Jouw gemeente, het waterschap en de drinkwaterbedrijven werken dagelijks aan waterkwaliteit. Kijk snel hoe we dat doen: </w:t>
            </w:r>
            <w:hyperlink r:id="rId11" w:history="1">
              <w:r>
                <w:rPr>
                  <w:rStyle w:val="Hyperlink1"/>
                  <w:rFonts w:ascii="Open Sans" w:eastAsia="Open Sans" w:hAnsi="Open Sans" w:cs="Open Sans"/>
                  <w:sz w:val="18"/>
                  <w:szCs w:val="18"/>
                </w:rPr>
                <w:t>https://www.waterketendelfland.nl/doe+mee/wat+kan+jij+doen/default.aspx</w:t>
              </w:r>
            </w:hyperlink>
          </w:p>
          <w:p w14:paraId="31A0E9BC" w14:textId="77777777" w:rsidR="00025C33" w:rsidRDefault="00025C33">
            <w:pPr>
              <w:rPr>
                <w:rStyle w:val="Geen"/>
                <w:color w:val="6B6A6A"/>
                <w:sz w:val="18"/>
                <w:szCs w:val="18"/>
                <w:u w:color="6B6A6A"/>
              </w:rPr>
            </w:pPr>
          </w:p>
          <w:p w14:paraId="0533AE23" w14:textId="714EC62F" w:rsidR="00025C33" w:rsidRDefault="00167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Geen"/>
                <w:color w:val="00B0F0"/>
                <w:u w:color="00B0F0"/>
              </w:rPr>
              <w:t>#weekvanonswater</w:t>
            </w:r>
            <w:r w:rsidRPr="0016792F">
              <w:rPr>
                <w:rStyle w:val="Geen"/>
                <w:color w:val="00B0F0"/>
                <w:highlight w:val="yellow"/>
                <w:u w:color="00B0F0"/>
              </w:rPr>
              <w:t>[jaartal]</w:t>
            </w:r>
          </w:p>
        </w:tc>
        <w:tc>
          <w:tcPr>
            <w:tcW w:w="258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AAC2A37" w14:textId="77777777" w:rsidR="00025C33" w:rsidRDefault="00000000">
            <w:pPr>
              <w:rPr>
                <w:rStyle w:val="Geen"/>
                <w:sz w:val="18"/>
                <w:szCs w:val="18"/>
              </w:rPr>
            </w:pPr>
            <w:proofErr w:type="spellStart"/>
            <w:r>
              <w:rPr>
                <w:rStyle w:val="Geen"/>
                <w:sz w:val="18"/>
                <w:szCs w:val="18"/>
              </w:rPr>
              <w:t>Rioned</w:t>
            </w:r>
            <w:proofErr w:type="spellEnd"/>
            <w:r>
              <w:rPr>
                <w:rStyle w:val="Geen"/>
                <w:sz w:val="18"/>
                <w:szCs w:val="18"/>
              </w:rPr>
              <w:t>:</w:t>
            </w:r>
          </w:p>
          <w:p w14:paraId="29DC4DFC" w14:textId="77777777" w:rsidR="00025C33" w:rsidRDefault="00000000">
            <w:hyperlink r:id="rId12" w:history="1">
              <w:r>
                <w:rPr>
                  <w:rStyle w:val="Hyperlink3"/>
                </w:rPr>
                <w:t>https://www.riool.net/documents/20182/326799/Flyer+vet/a7ff8317-fcf2-491c-8a68-a1bfa0cf6d8e</w:t>
              </w:r>
            </w:hyperlink>
          </w:p>
        </w:tc>
      </w:tr>
      <w:tr w:rsidR="00025C33" w14:paraId="72B0BD09" w14:textId="77777777">
        <w:tblPrEx>
          <w:shd w:val="clear" w:color="auto" w:fill="CADFFF"/>
        </w:tblPrEx>
        <w:trPr>
          <w:trHeight w:val="6472"/>
        </w:trPr>
        <w:tc>
          <w:tcPr>
            <w:tcW w:w="209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05FC207" w14:textId="77777777" w:rsidR="00025C33" w:rsidRDefault="00000000">
            <w:r>
              <w:rPr>
                <w:rStyle w:val="Geen"/>
                <w:sz w:val="18"/>
                <w:szCs w:val="18"/>
              </w:rPr>
              <w:lastRenderedPageBreak/>
              <w:t>Verfresten</w:t>
            </w:r>
          </w:p>
        </w:tc>
        <w:tc>
          <w:tcPr>
            <w:tcW w:w="461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24A38CAB"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Help mee om ons water schoon en gezond te houden! Gooi nooit verfresten in het toilet of door de gootsteen. L</w:t>
            </w:r>
            <w:r>
              <w:rPr>
                <w:rStyle w:val="Geen"/>
                <w:rFonts w:ascii="Open Sans" w:eastAsia="Open Sans" w:hAnsi="Open Sans" w:cs="Open Sans"/>
                <w:sz w:val="18"/>
                <w:szCs w:val="18"/>
                <w:lang w:val="en-US"/>
              </w:rPr>
              <w:t xml:space="preserve">ever </w:t>
            </w:r>
            <w:r>
              <w:rPr>
                <w:rStyle w:val="Geen"/>
                <w:rFonts w:ascii="Open Sans" w:eastAsia="Open Sans" w:hAnsi="Open Sans" w:cs="Open Sans"/>
                <w:sz w:val="18"/>
                <w:szCs w:val="18"/>
              </w:rPr>
              <w:t>deze altijd gescheiden in bij het restafval, de chemokar of de milieustraat.</w:t>
            </w:r>
          </w:p>
          <w:p w14:paraId="315834D8" w14:textId="77777777" w:rsidR="00025C33" w:rsidRDefault="00025C33">
            <w:pPr>
              <w:pStyle w:val="HoofdtekstA"/>
              <w:rPr>
                <w:rStyle w:val="Geen"/>
                <w:rFonts w:ascii="Open Sans" w:eastAsia="Open Sans" w:hAnsi="Open Sans" w:cs="Open Sans"/>
                <w:sz w:val="18"/>
                <w:szCs w:val="18"/>
              </w:rPr>
            </w:pPr>
          </w:p>
          <w:p w14:paraId="1FF00934"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Alles dat door de gootsteen of het toilet wordt weggespoeld, komt in ons riool terecht. Na een goede zuivering stroomt dit rioolwater in onze beken en rivieren. En wist je dat hier ons drinkwater van wordt gemaakt? Heel belangrijk dus om ons water schoon en gezond te houden! </w:t>
            </w:r>
          </w:p>
          <w:p w14:paraId="569DD559" w14:textId="77777777" w:rsidR="00025C33" w:rsidRDefault="00025C33">
            <w:pPr>
              <w:pStyle w:val="HoofdtekstA"/>
              <w:rPr>
                <w:rStyle w:val="Geen"/>
                <w:rFonts w:ascii="Open Sans" w:eastAsia="Open Sans" w:hAnsi="Open Sans" w:cs="Open Sans"/>
                <w:sz w:val="18"/>
                <w:szCs w:val="18"/>
              </w:rPr>
            </w:pPr>
          </w:p>
          <w:p w14:paraId="000E9FC9" w14:textId="77777777" w:rsidR="00025C33" w:rsidRDefault="00000000">
            <w:pPr>
              <w:pStyle w:val="HoofdtekstA"/>
              <w:rPr>
                <w:rStyle w:val="Geen"/>
                <w:rFonts w:ascii="Open Sans" w:eastAsia="Open Sans" w:hAnsi="Open Sans" w:cs="Open Sans"/>
                <w:sz w:val="18"/>
                <w:szCs w:val="18"/>
              </w:rPr>
            </w:pPr>
            <w:hyperlink r:id="rId13" w:history="1">
              <w:r>
                <w:rPr>
                  <w:rStyle w:val="Hyperlink1"/>
                  <w:rFonts w:ascii="Open Sans" w:eastAsia="Open Sans" w:hAnsi="Open Sans" w:cs="Open Sans"/>
                  <w:sz w:val="18"/>
                  <w:szCs w:val="18"/>
                </w:rPr>
                <w:t>https://www.waterketendelfland.nl/doe+mee/wat+kan+jij+doen/default.aspx</w:t>
              </w:r>
            </w:hyperlink>
          </w:p>
          <w:p w14:paraId="7BA5E65C" w14:textId="77777777" w:rsidR="00722367" w:rsidRDefault="00722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Geen"/>
                <w:color w:val="00B0F0"/>
                <w:u w:color="00B0F0"/>
              </w:rPr>
            </w:pPr>
          </w:p>
          <w:p w14:paraId="4C149D70" w14:textId="405FD4B3" w:rsidR="00025C33" w:rsidRDefault="00167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Geen"/>
                <w:color w:val="00B0F0"/>
                <w:u w:color="00B0F0"/>
              </w:rPr>
              <w:t>#weekvanonswater</w:t>
            </w:r>
            <w:r w:rsidRPr="0016792F">
              <w:rPr>
                <w:rStyle w:val="Geen"/>
                <w:color w:val="00B0F0"/>
                <w:highlight w:val="yellow"/>
                <w:u w:color="00B0F0"/>
              </w:rPr>
              <w:t>[jaartal]</w:t>
            </w:r>
          </w:p>
        </w:tc>
        <w:tc>
          <w:tcPr>
            <w:tcW w:w="258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DE8AD1A" w14:textId="77777777" w:rsidR="00025C33" w:rsidRDefault="00000000">
            <w:pPr>
              <w:rPr>
                <w:rStyle w:val="Geen"/>
                <w:sz w:val="18"/>
                <w:szCs w:val="18"/>
              </w:rPr>
            </w:pPr>
            <w:proofErr w:type="spellStart"/>
            <w:r>
              <w:rPr>
                <w:rStyle w:val="Geen"/>
                <w:sz w:val="18"/>
                <w:szCs w:val="18"/>
              </w:rPr>
              <w:t>Rioned</w:t>
            </w:r>
            <w:proofErr w:type="spellEnd"/>
            <w:r>
              <w:rPr>
                <w:rStyle w:val="Geen"/>
                <w:sz w:val="18"/>
                <w:szCs w:val="18"/>
              </w:rPr>
              <w:t>:</w:t>
            </w:r>
          </w:p>
          <w:p w14:paraId="724596A2" w14:textId="77777777" w:rsidR="00025C33" w:rsidRDefault="00000000">
            <w:hyperlink r:id="rId14" w:history="1">
              <w:r>
                <w:rPr>
                  <w:rStyle w:val="Hyperlink3"/>
                </w:rPr>
                <w:t>https://www.riool.net/documents/20182/326799/Flyer+verf/6468d815-d983-41aa-bd0c-5c1fa3b6f0f2</w:t>
              </w:r>
            </w:hyperlink>
          </w:p>
        </w:tc>
      </w:tr>
      <w:tr w:rsidR="00025C33" w14:paraId="5B8E52D3" w14:textId="77777777">
        <w:tblPrEx>
          <w:shd w:val="clear" w:color="auto" w:fill="CADFFF"/>
        </w:tblPrEx>
        <w:trPr>
          <w:trHeight w:val="5851"/>
        </w:trPr>
        <w:tc>
          <w:tcPr>
            <w:tcW w:w="209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0150E99A" w14:textId="77777777" w:rsidR="00025C33" w:rsidRDefault="00000000">
            <w:r>
              <w:rPr>
                <w:rStyle w:val="Geen"/>
                <w:sz w:val="18"/>
                <w:szCs w:val="18"/>
              </w:rPr>
              <w:t>Auto wassen</w:t>
            </w:r>
          </w:p>
        </w:tc>
        <w:tc>
          <w:tcPr>
            <w:tcW w:w="461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81E58A5"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Help mee om ons water schoon en gezond te houden! Was je auto in de wasstraat! </w:t>
            </w:r>
          </w:p>
          <w:p w14:paraId="5F3B5F0C" w14:textId="77777777" w:rsidR="00025C33" w:rsidRDefault="00025C33">
            <w:pPr>
              <w:pStyle w:val="HoofdtekstA"/>
              <w:rPr>
                <w:rStyle w:val="Geen"/>
                <w:rFonts w:ascii="Open Sans" w:eastAsia="Open Sans" w:hAnsi="Open Sans" w:cs="Open Sans"/>
                <w:sz w:val="18"/>
                <w:szCs w:val="18"/>
              </w:rPr>
            </w:pPr>
          </w:p>
          <w:p w14:paraId="03BA420B"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Als je je auto voor de deur wast, komen de schoonmaakmiddelen en het vieze water via de straatputten rechtstreeks in onze beken en rivieren terecht. En wist je dat hier ons drinkwater van wordt gemaakt? Heel belangrijk dus om ons water schoon en gezond te houden! </w:t>
            </w:r>
          </w:p>
          <w:p w14:paraId="1B84405E" w14:textId="77777777" w:rsidR="00025C33" w:rsidRDefault="00025C33">
            <w:pPr>
              <w:pStyle w:val="HoofdtekstA"/>
              <w:rPr>
                <w:rStyle w:val="Geen"/>
                <w:rFonts w:ascii="Open Sans" w:eastAsia="Open Sans" w:hAnsi="Open Sans" w:cs="Open Sans"/>
                <w:sz w:val="18"/>
                <w:szCs w:val="18"/>
              </w:rPr>
            </w:pPr>
          </w:p>
          <w:p w14:paraId="3BA61B9C"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Jouw gemeente, het waterschap en de drinkwaterbedrijven werken dagelijks aan waterkwaliteit. Kijk snel hoe we dat doen </w:t>
            </w:r>
            <w:hyperlink r:id="rId15" w:history="1">
              <w:r>
                <w:rPr>
                  <w:rStyle w:val="Hyperlink1"/>
                  <w:rFonts w:ascii="Open Sans" w:eastAsia="Open Sans" w:hAnsi="Open Sans" w:cs="Open Sans"/>
                  <w:sz w:val="18"/>
                  <w:szCs w:val="18"/>
                </w:rPr>
                <w:t>https://www.waterketendelfland.nl/doe+mee/wat+kan+jij+doen/default.aspx</w:t>
              </w:r>
            </w:hyperlink>
          </w:p>
          <w:p w14:paraId="6E7DF1C2" w14:textId="77777777" w:rsidR="00025C33" w:rsidRDefault="00025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Geen"/>
                <w:sz w:val="18"/>
                <w:szCs w:val="18"/>
              </w:rPr>
            </w:pPr>
          </w:p>
          <w:p w14:paraId="70B08141" w14:textId="53FAB9A5" w:rsidR="00025C33" w:rsidRDefault="00167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Geen"/>
                <w:color w:val="00B0F0"/>
                <w:u w:color="00B0F0"/>
              </w:rPr>
              <w:t>#weekvanonswater</w:t>
            </w:r>
            <w:r w:rsidRPr="0016792F">
              <w:rPr>
                <w:rStyle w:val="Geen"/>
                <w:color w:val="00B0F0"/>
                <w:highlight w:val="yellow"/>
                <w:u w:color="00B0F0"/>
              </w:rPr>
              <w:t>[jaartal]</w:t>
            </w:r>
          </w:p>
        </w:tc>
        <w:tc>
          <w:tcPr>
            <w:tcW w:w="258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E5B9C77" w14:textId="77777777" w:rsidR="00025C33" w:rsidRDefault="00000000">
            <w:r>
              <w:rPr>
                <w:rStyle w:val="Geen"/>
                <w:sz w:val="18"/>
                <w:szCs w:val="18"/>
              </w:rPr>
              <w:t>Auto wassen</w:t>
            </w:r>
          </w:p>
        </w:tc>
      </w:tr>
      <w:tr w:rsidR="00025C33" w14:paraId="6E282977" w14:textId="77777777">
        <w:tblPrEx>
          <w:shd w:val="clear" w:color="auto" w:fill="CADFFF"/>
        </w:tblPrEx>
        <w:trPr>
          <w:trHeight w:val="5551"/>
        </w:trPr>
        <w:tc>
          <w:tcPr>
            <w:tcW w:w="209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7E0C616F" w14:textId="77777777" w:rsidR="00025C33" w:rsidRDefault="00000000">
            <w:r>
              <w:rPr>
                <w:rStyle w:val="Geen"/>
                <w:sz w:val="18"/>
                <w:szCs w:val="18"/>
              </w:rPr>
              <w:lastRenderedPageBreak/>
              <w:t>Hondenpoep</w:t>
            </w:r>
          </w:p>
        </w:tc>
        <w:tc>
          <w:tcPr>
            <w:tcW w:w="46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C02D809"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Help mee om ons water schoon en gezond te houden! Gooi hondenpoepzakjes niet in de straatput of op straat, maar in de vuilnisbak. </w:t>
            </w:r>
          </w:p>
          <w:p w14:paraId="54269CB9" w14:textId="77777777" w:rsidR="00025C33" w:rsidRDefault="00025C33">
            <w:pPr>
              <w:pStyle w:val="HoofdtekstA"/>
              <w:rPr>
                <w:rStyle w:val="Geen"/>
                <w:rFonts w:ascii="Open Sans" w:eastAsia="Open Sans" w:hAnsi="Open Sans" w:cs="Open Sans"/>
                <w:sz w:val="18"/>
                <w:szCs w:val="18"/>
              </w:rPr>
            </w:pPr>
          </w:p>
          <w:p w14:paraId="68573BAC"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Hondenpoepzakjes komen via de straatputten rechtstreeks in onze beken en rivieren terecht. En wist je dat hier ons drinkwater van wordt gemaakt? Heel belangrijk dus om ons water schoon en gezond te houden! </w:t>
            </w:r>
          </w:p>
          <w:p w14:paraId="759926D9" w14:textId="77777777" w:rsidR="00025C33" w:rsidRDefault="00025C33">
            <w:pPr>
              <w:pStyle w:val="HoofdtekstA"/>
              <w:rPr>
                <w:rStyle w:val="Geen"/>
                <w:rFonts w:ascii="Open Sans" w:eastAsia="Open Sans" w:hAnsi="Open Sans" w:cs="Open Sans"/>
                <w:sz w:val="18"/>
                <w:szCs w:val="18"/>
              </w:rPr>
            </w:pPr>
          </w:p>
          <w:p w14:paraId="0F744C38"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Jouw gemeente, het waterschap en de drinkwaterbedrijven werken dagelijks aan waterkwaliteit. Kijk snel hoe we dat doen: </w:t>
            </w:r>
            <w:hyperlink r:id="rId16" w:history="1">
              <w:r>
                <w:rPr>
                  <w:rStyle w:val="Hyperlink1"/>
                  <w:rFonts w:ascii="Open Sans" w:eastAsia="Open Sans" w:hAnsi="Open Sans" w:cs="Open Sans"/>
                  <w:sz w:val="18"/>
                  <w:szCs w:val="18"/>
                </w:rPr>
                <w:t>https://www.waterketendelfland.nl/doe+mee/wat+kan+jij+doen/default.aspx</w:t>
              </w:r>
            </w:hyperlink>
            <w:r>
              <w:rPr>
                <w:rStyle w:val="Geen"/>
                <w:rFonts w:ascii="Open Sans" w:eastAsia="Open Sans" w:hAnsi="Open Sans" w:cs="Open Sans"/>
                <w:sz w:val="18"/>
                <w:szCs w:val="18"/>
              </w:rPr>
              <w:t xml:space="preserve"> </w:t>
            </w:r>
          </w:p>
          <w:p w14:paraId="7B9CBDB5" w14:textId="77777777" w:rsidR="00025C33" w:rsidRDefault="00025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Geen"/>
                <w:sz w:val="18"/>
                <w:szCs w:val="18"/>
              </w:rPr>
            </w:pPr>
          </w:p>
          <w:p w14:paraId="4726BFE4" w14:textId="1FB9D3CF" w:rsidR="00025C33" w:rsidRDefault="00167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Geen"/>
                <w:color w:val="00B0F0"/>
                <w:u w:color="00B0F0"/>
              </w:rPr>
              <w:t>#weekvanonswater</w:t>
            </w:r>
            <w:r w:rsidRPr="0016792F">
              <w:rPr>
                <w:rStyle w:val="Geen"/>
                <w:color w:val="00B0F0"/>
                <w:highlight w:val="yellow"/>
                <w:u w:color="00B0F0"/>
              </w:rPr>
              <w:t>[jaartal]</w:t>
            </w:r>
          </w:p>
        </w:tc>
        <w:tc>
          <w:tcPr>
            <w:tcW w:w="258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49C6053" w14:textId="77777777" w:rsidR="00025C33" w:rsidRDefault="00000000">
            <w:r>
              <w:rPr>
                <w:rStyle w:val="Geen"/>
                <w:sz w:val="18"/>
                <w:szCs w:val="18"/>
              </w:rPr>
              <w:t>Hond</w:t>
            </w:r>
          </w:p>
        </w:tc>
      </w:tr>
      <w:tr w:rsidR="00025C33" w14:paraId="642FB264" w14:textId="77777777">
        <w:tblPrEx>
          <w:shd w:val="clear" w:color="auto" w:fill="CADFFF"/>
        </w:tblPrEx>
        <w:trPr>
          <w:trHeight w:val="6642"/>
        </w:trPr>
        <w:tc>
          <w:tcPr>
            <w:tcW w:w="2098"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15CBA7DA" w14:textId="77777777" w:rsidR="00025C33" w:rsidRDefault="00000000">
            <w:r>
              <w:rPr>
                <w:rStyle w:val="Geen"/>
                <w:sz w:val="18"/>
                <w:szCs w:val="18"/>
              </w:rPr>
              <w:t>NK Tegelwippen</w:t>
            </w:r>
          </w:p>
        </w:tc>
        <w:tc>
          <w:tcPr>
            <w:tcW w:w="461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40F32625"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Help mee om ons water schoon en gezond te houden! Maak [</w:t>
            </w:r>
            <w:r>
              <w:rPr>
                <w:rStyle w:val="Geen"/>
                <w:rFonts w:ascii="Open Sans" w:eastAsia="Open Sans" w:hAnsi="Open Sans" w:cs="Open Sans"/>
                <w:sz w:val="18"/>
                <w:szCs w:val="18"/>
                <w:shd w:val="clear" w:color="auto" w:fill="FFFF00"/>
              </w:rPr>
              <w:t>de naam van je gemeente</w:t>
            </w:r>
            <w:r>
              <w:rPr>
                <w:rStyle w:val="Geen"/>
                <w:rFonts w:ascii="Open Sans" w:eastAsia="Open Sans" w:hAnsi="Open Sans" w:cs="Open Sans"/>
                <w:sz w:val="18"/>
                <w:szCs w:val="18"/>
              </w:rPr>
              <w:t xml:space="preserve">] groener! Doe mee aan het NK Tegelwippen en ruil je tegels in voor planten! </w:t>
            </w:r>
          </w:p>
          <w:p w14:paraId="4B0B2C03" w14:textId="77777777" w:rsidR="00025C33" w:rsidRDefault="00025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Geen"/>
                <w:sz w:val="18"/>
                <w:szCs w:val="18"/>
              </w:rPr>
            </w:pPr>
          </w:p>
          <w:p w14:paraId="06A44F60" w14:textId="6F63ACA5" w:rsidR="00025C33" w:rsidRDefault="00000000">
            <w:pPr>
              <w:rPr>
                <w:rStyle w:val="Geen"/>
                <w:sz w:val="18"/>
                <w:szCs w:val="18"/>
              </w:rPr>
            </w:pPr>
            <w:r>
              <w:rPr>
                <w:rStyle w:val="Geen"/>
                <w:sz w:val="18"/>
                <w:szCs w:val="18"/>
              </w:rPr>
              <w:t xml:space="preserve">Op plekken waar weinig wordt gelopen ontstaat sneller onkruid. Door op deze plekken tegels te vervangen door groen hoef je minder onkruid te </w:t>
            </w:r>
            <w:r w:rsidR="00722367">
              <w:rPr>
                <w:rStyle w:val="Geen"/>
                <w:sz w:val="18"/>
                <w:szCs w:val="18"/>
              </w:rPr>
              <w:t>verwijderen.</w:t>
            </w:r>
            <w:r>
              <w:rPr>
                <w:rStyle w:val="Geen"/>
                <w:sz w:val="18"/>
                <w:szCs w:val="18"/>
              </w:rPr>
              <w:t xml:space="preserve"> Zo komen minder schadelijke chemische middelen in onze beken, rivieren of </w:t>
            </w:r>
            <w:r w:rsidR="00722367">
              <w:rPr>
                <w:rStyle w:val="Geen"/>
                <w:sz w:val="18"/>
                <w:szCs w:val="18"/>
              </w:rPr>
              <w:t>grondwater</w:t>
            </w:r>
            <w:r>
              <w:rPr>
                <w:rStyle w:val="Geen"/>
                <w:sz w:val="18"/>
                <w:szCs w:val="18"/>
              </w:rPr>
              <w:t xml:space="preserve"> terecht. Want wist je dat hier ons drinkwater van wordt gemaakt? Heel belangrijk dus om ons water schoon en gezond te houden! </w:t>
            </w:r>
          </w:p>
          <w:p w14:paraId="6885D902" w14:textId="77777777" w:rsidR="00025C33" w:rsidRDefault="00025C33">
            <w:pPr>
              <w:pStyle w:val="HoofdtekstA"/>
              <w:rPr>
                <w:rStyle w:val="Geen"/>
                <w:rFonts w:ascii="Open Sans" w:eastAsia="Open Sans" w:hAnsi="Open Sans" w:cs="Open Sans"/>
                <w:sz w:val="18"/>
                <w:szCs w:val="18"/>
              </w:rPr>
            </w:pPr>
          </w:p>
          <w:p w14:paraId="71E31856" w14:textId="77777777" w:rsidR="00025C33" w:rsidRDefault="00000000">
            <w:pPr>
              <w:pStyle w:val="HoofdtekstA"/>
              <w:rPr>
                <w:rStyle w:val="Geen"/>
                <w:rFonts w:ascii="Open Sans" w:eastAsia="Open Sans" w:hAnsi="Open Sans" w:cs="Open Sans"/>
                <w:sz w:val="18"/>
                <w:szCs w:val="18"/>
              </w:rPr>
            </w:pPr>
            <w:r>
              <w:rPr>
                <w:rStyle w:val="Geen"/>
                <w:rFonts w:ascii="Open Sans" w:eastAsia="Open Sans" w:hAnsi="Open Sans" w:cs="Open Sans"/>
                <w:sz w:val="18"/>
                <w:szCs w:val="18"/>
              </w:rPr>
              <w:t xml:space="preserve">Jouw gemeente, het waterschap en de drinkwaterbedrijven werken dagelijks aan waterkwaliteit. Kijk snel hoe we dat doen: </w:t>
            </w:r>
          </w:p>
          <w:p w14:paraId="302989B0" w14:textId="77777777" w:rsidR="00025C33" w:rsidRDefault="00000000">
            <w:pPr>
              <w:pStyle w:val="HoofdtekstA"/>
              <w:rPr>
                <w:rStyle w:val="Geen"/>
                <w:rFonts w:ascii="Open Sans" w:eastAsia="Open Sans" w:hAnsi="Open Sans" w:cs="Open Sans"/>
                <w:sz w:val="18"/>
                <w:szCs w:val="18"/>
              </w:rPr>
            </w:pPr>
            <w:hyperlink r:id="rId17" w:history="1">
              <w:r>
                <w:rPr>
                  <w:rStyle w:val="Hyperlink1"/>
                  <w:rFonts w:ascii="Open Sans" w:eastAsia="Open Sans" w:hAnsi="Open Sans" w:cs="Open Sans"/>
                  <w:sz w:val="18"/>
                  <w:szCs w:val="18"/>
                </w:rPr>
                <w:t>https://www.waterketendelfland.nl/doe+mee/wat+kan+jij+doen/default.aspx</w:t>
              </w:r>
            </w:hyperlink>
          </w:p>
          <w:p w14:paraId="4493F4BC" w14:textId="77777777" w:rsidR="00025C33" w:rsidRDefault="00025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Geen"/>
                <w:color w:val="00B0F0"/>
                <w:u w:color="00B0F0"/>
              </w:rPr>
            </w:pPr>
          </w:p>
          <w:p w14:paraId="7B20BB4B" w14:textId="01AF575D" w:rsidR="00025C33" w:rsidRDefault="001679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r>
              <w:rPr>
                <w:rStyle w:val="Geen"/>
                <w:color w:val="00B0F0"/>
                <w:u w:color="00B0F0"/>
              </w:rPr>
              <w:t>#weekvanonswater</w:t>
            </w:r>
            <w:r w:rsidRPr="0016792F">
              <w:rPr>
                <w:rStyle w:val="Geen"/>
                <w:color w:val="00B0F0"/>
                <w:highlight w:val="yellow"/>
                <w:u w:color="00B0F0"/>
              </w:rPr>
              <w:t>[jaartal]</w:t>
            </w:r>
          </w:p>
        </w:tc>
        <w:tc>
          <w:tcPr>
            <w:tcW w:w="2587" w:type="dxa"/>
            <w:tcBorders>
              <w:top w:val="single" w:sz="2" w:space="0" w:color="000000"/>
              <w:left w:val="single" w:sz="2" w:space="0" w:color="000000"/>
              <w:bottom w:val="single" w:sz="2" w:space="0" w:color="000000"/>
              <w:right w:val="single" w:sz="2" w:space="0" w:color="000000"/>
            </w:tcBorders>
            <w:shd w:val="clear" w:color="auto" w:fill="FEFFFE"/>
            <w:tcMar>
              <w:top w:w="80" w:type="dxa"/>
              <w:left w:w="80" w:type="dxa"/>
              <w:bottom w:w="80" w:type="dxa"/>
              <w:right w:w="80" w:type="dxa"/>
            </w:tcMar>
          </w:tcPr>
          <w:p w14:paraId="31BE14C6" w14:textId="77777777" w:rsidR="00025C33" w:rsidRDefault="00000000">
            <w:r>
              <w:rPr>
                <w:rStyle w:val="Geen"/>
                <w:sz w:val="18"/>
                <w:szCs w:val="18"/>
              </w:rPr>
              <w:t>Groente kweken in je straat</w:t>
            </w:r>
          </w:p>
        </w:tc>
      </w:tr>
    </w:tbl>
    <w:p w14:paraId="14DB8497" w14:textId="77777777" w:rsidR="00025C33" w:rsidRDefault="00025C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324" w:hanging="324"/>
        <w:rPr>
          <w:rStyle w:val="Geen"/>
          <w:color w:val="0076BA"/>
          <w:sz w:val="18"/>
          <w:szCs w:val="18"/>
          <w:u w:color="0076BA"/>
        </w:rPr>
      </w:pPr>
    </w:p>
    <w:p w14:paraId="447A5BAA" w14:textId="77777777" w:rsidR="00025C33" w:rsidRDefault="00025C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left="216" w:hanging="216"/>
        <w:rPr>
          <w:rStyle w:val="Geen"/>
          <w:color w:val="0076BA"/>
          <w:sz w:val="18"/>
          <w:szCs w:val="18"/>
          <w:u w:color="0076BA"/>
        </w:rPr>
      </w:pPr>
    </w:p>
    <w:p w14:paraId="251B5530" w14:textId="77777777" w:rsidR="00025C33" w:rsidRDefault="00025C3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 w:hanging="108"/>
        <w:rPr>
          <w:rStyle w:val="Geen"/>
          <w:color w:val="0076BA"/>
          <w:sz w:val="18"/>
          <w:szCs w:val="18"/>
          <w:u w:color="0076BA"/>
        </w:rPr>
      </w:pPr>
    </w:p>
    <w:p w14:paraId="249FD068" w14:textId="77777777" w:rsidR="00025C33" w:rsidRDefault="00025C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pPr>
    </w:p>
    <w:sectPr w:rsidR="00025C33">
      <w:headerReference w:type="default" r:id="rId18"/>
      <w:footerReference w:type="default" r:id="rId19"/>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BAF9" w14:textId="77777777" w:rsidR="00D0245D" w:rsidRDefault="00D0245D">
      <w:pPr>
        <w:spacing w:line="240" w:lineRule="auto"/>
      </w:pPr>
      <w:r>
        <w:separator/>
      </w:r>
    </w:p>
  </w:endnote>
  <w:endnote w:type="continuationSeparator" w:id="0">
    <w:p w14:paraId="2206B31F" w14:textId="77777777" w:rsidR="00D0245D" w:rsidRDefault="00D02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A497" w14:textId="77777777" w:rsidR="00025C33" w:rsidRDefault="00025C33">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C0F7" w14:textId="77777777" w:rsidR="00D0245D" w:rsidRDefault="00D0245D">
      <w:pPr>
        <w:spacing w:line="240" w:lineRule="auto"/>
      </w:pPr>
      <w:r>
        <w:separator/>
      </w:r>
    </w:p>
  </w:footnote>
  <w:footnote w:type="continuationSeparator" w:id="0">
    <w:p w14:paraId="4CA568C6" w14:textId="77777777" w:rsidR="00D0245D" w:rsidRDefault="00D024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BA7E" w14:textId="77777777" w:rsidR="00025C33" w:rsidRDefault="00025C33">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6E8"/>
    <w:multiLevelType w:val="hybridMultilevel"/>
    <w:tmpl w:val="27C286C8"/>
    <w:styleLink w:val="Gemporteerdestijl2"/>
    <w:lvl w:ilvl="0" w:tplc="246A534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BC2CD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5487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8C21E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DE1C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C0F90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A27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0E436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A857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327E30"/>
    <w:multiLevelType w:val="hybridMultilevel"/>
    <w:tmpl w:val="27C286C8"/>
    <w:numStyleLink w:val="Gemporteerdestijl2"/>
  </w:abstractNum>
  <w:abstractNum w:abstractNumId="2" w15:restartNumberingAfterBreak="0">
    <w:nsid w:val="2E373591"/>
    <w:multiLevelType w:val="hybridMultilevel"/>
    <w:tmpl w:val="856CF184"/>
    <w:numStyleLink w:val="Gemporteerdestijl1"/>
  </w:abstractNum>
  <w:abstractNum w:abstractNumId="3" w15:restartNumberingAfterBreak="0">
    <w:nsid w:val="6D5F14C0"/>
    <w:multiLevelType w:val="hybridMultilevel"/>
    <w:tmpl w:val="856CF184"/>
    <w:styleLink w:val="Gemporteerdestijl1"/>
    <w:lvl w:ilvl="0" w:tplc="04AED7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FE3FA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463F6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1461E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30A1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E812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F2FE5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D069C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524E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4927735">
    <w:abstractNumId w:val="3"/>
  </w:num>
  <w:num w:numId="2" w16cid:durableId="444274422">
    <w:abstractNumId w:val="2"/>
  </w:num>
  <w:num w:numId="3" w16cid:durableId="1562868772">
    <w:abstractNumId w:val="0"/>
  </w:num>
  <w:num w:numId="4" w16cid:durableId="874000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33"/>
    <w:rsid w:val="00025C33"/>
    <w:rsid w:val="000A7B51"/>
    <w:rsid w:val="0016792F"/>
    <w:rsid w:val="002D46C6"/>
    <w:rsid w:val="00722367"/>
    <w:rsid w:val="00A91594"/>
    <w:rsid w:val="00D024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60FF303"/>
  <w15:docId w15:val="{D33B2D4B-6573-1F4E-B1CF-F73F8F15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300" w:lineRule="atLeast"/>
    </w:pPr>
    <w:rPr>
      <w:rFonts w:ascii="Open Sans" w:eastAsia="Open Sans" w:hAnsi="Open Sans" w:cs="Open Sans"/>
      <w:color w:val="000000"/>
      <w:u w:color="000000"/>
      <w14:textOutline w14:w="12700" w14:cap="flat" w14:cmpd="sng" w14:algn="ctr">
        <w14:noFill/>
        <w14:prstDash w14:val="solid"/>
        <w14:miter w14:lim="400000"/>
      </w14:textOutline>
    </w:rPr>
  </w:style>
  <w:style w:type="paragraph" w:styleId="Kop1">
    <w:name w:val="heading 1"/>
    <w:next w:val="Standaard"/>
    <w:uiPriority w:val="9"/>
    <w:qFormat/>
    <w:pPr>
      <w:keepNext/>
      <w:keepLines/>
      <w:spacing w:before="240" w:line="300" w:lineRule="atLeast"/>
      <w:outlineLvl w:val="0"/>
    </w:pPr>
    <w:rPr>
      <w:rFonts w:ascii="Helvetica Neue" w:hAnsi="Helvetica Neue" w:cs="Arial Unicode MS"/>
      <w:color w:val="0079BF"/>
      <w:sz w:val="32"/>
      <w:szCs w:val="32"/>
      <w:u w:color="0079BF"/>
    </w:rPr>
  </w:style>
  <w:style w:type="paragraph" w:styleId="Kop2">
    <w:name w:val="heading 2"/>
    <w:next w:val="Standaard"/>
    <w:uiPriority w:val="9"/>
    <w:unhideWhenUsed/>
    <w:qFormat/>
    <w:pPr>
      <w:keepNext/>
      <w:keepLines/>
      <w:spacing w:before="40" w:line="300" w:lineRule="atLeast"/>
      <w:outlineLvl w:val="1"/>
    </w:pPr>
    <w:rPr>
      <w:rFonts w:ascii="Helvetica Neue" w:hAnsi="Helvetica Neue" w:cs="Arial Unicode MS"/>
      <w:color w:val="0079BF"/>
      <w:sz w:val="26"/>
      <w:szCs w:val="26"/>
      <w:u w:color="0079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el">
    <w:name w:val="Title"/>
    <w:next w:val="Standaard"/>
    <w:uiPriority w:val="10"/>
    <w:qFormat/>
    <w:rPr>
      <w:rFonts w:ascii="Helvetica Neue" w:hAnsi="Helvetica Neue" w:cs="Arial Unicode MS"/>
      <w:color w:val="000000"/>
      <w:spacing w:val="-10"/>
      <w:kern w:val="28"/>
      <w:sz w:val="56"/>
      <w:szCs w:val="56"/>
      <w:u w:color="000000"/>
      <w14:textOutline w14:w="12700" w14:cap="flat" w14:cmpd="sng" w14:algn="ctr">
        <w14:noFill/>
        <w14:prstDash w14:val="solid"/>
        <w14:miter w14:lim="400000"/>
      </w14:textOutline>
    </w:rPr>
  </w:style>
  <w:style w:type="character" w:customStyle="1" w:styleId="GeenB">
    <w:name w:val="Geen B"/>
    <w:rPr>
      <w:lang w:val="nl-NL"/>
    </w:rPr>
  </w:style>
  <w:style w:type="paragraph" w:styleId="Lijstalinea">
    <w:name w:val="List Paragraph"/>
    <w:pPr>
      <w:spacing w:line="300" w:lineRule="atLeast"/>
      <w:ind w:left="720"/>
    </w:pPr>
    <w:rPr>
      <w:rFonts w:ascii="Open Sans" w:eastAsia="Open Sans" w:hAnsi="Open Sans" w:cs="Open Sans"/>
      <w:color w:val="000000"/>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paragraph" w:customStyle="1" w:styleId="HoofdtekstA">
    <w:name w:val="Hoofdtekst A"/>
    <w:pPr>
      <w:spacing w:line="300" w:lineRule="atLeast"/>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Geen">
    <w:name w:val="Geen"/>
  </w:style>
  <w:style w:type="character" w:customStyle="1" w:styleId="Hyperlink0">
    <w:name w:val="Hyperlink.0"/>
    <w:basedOn w:val="Geen"/>
    <w:rPr>
      <w:outline w:val="0"/>
      <w:color w:val="2E1D86"/>
      <w:u w:val="single" w:color="2E1D86"/>
      <w:lang w:val="nl-NL"/>
    </w:rPr>
  </w:style>
  <w:style w:type="character" w:customStyle="1" w:styleId="Hyperlink1">
    <w:name w:val="Hyperlink.1"/>
    <w:basedOn w:val="Geen"/>
    <w:rPr>
      <w:outline w:val="0"/>
      <w:color w:val="0000FF"/>
      <w:u w:val="single" w:color="0000FF"/>
      <w:lang w:val="nl-NL"/>
    </w:rPr>
  </w:style>
  <w:style w:type="character" w:customStyle="1" w:styleId="Hyperlink2">
    <w:name w:val="Hyperlink.2"/>
    <w:basedOn w:val="Geen"/>
    <w:rPr>
      <w:outline w:val="0"/>
      <w:color w:val="0000FF"/>
      <w:sz w:val="18"/>
      <w:szCs w:val="18"/>
      <w:u w:val="single" w:color="0000FF"/>
      <w:lang w:val="nl-NL"/>
    </w:rPr>
  </w:style>
  <w:style w:type="character" w:customStyle="1" w:styleId="Hyperlink3">
    <w:name w:val="Hyperlink.3"/>
    <w:basedOn w:val="Geen"/>
    <w:rPr>
      <w:outline w:val="0"/>
      <w:color w:val="0000FF"/>
      <w:sz w:val="18"/>
      <w:szCs w:val="18"/>
      <w:u w:val="single" w:color="0000FF"/>
      <w:lang w:val="en-US"/>
    </w:rPr>
  </w:style>
  <w:style w:type="character" w:styleId="Onopgelostemelding">
    <w:name w:val="Unresolved Mention"/>
    <w:basedOn w:val="Standaardalinea-lettertype"/>
    <w:uiPriority w:val="99"/>
    <w:semiHidden/>
    <w:unhideWhenUsed/>
    <w:rsid w:val="00167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nswater.nl/onderwerpen/week-van-ons-water" TargetMode="External"/><Relationship Id="rId13" Type="http://schemas.openxmlformats.org/officeDocument/2006/relationships/hyperlink" Target="https://www.waterketendelfland.nl/doe+mee/wat+kan+jij+doen/default.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aterketendelfland.nl/PageByID.aspx?sectionID=249455&amp;contentPageID=2567273" TargetMode="External"/><Relationship Id="rId12" Type="http://schemas.openxmlformats.org/officeDocument/2006/relationships/hyperlink" Target="https://www.riool.net/documents/20182/326799/Flyer+vet/a7ff8317-fcf2-491c-8a68-a1bfa0cf6d8e" TargetMode="External"/><Relationship Id="rId17" Type="http://schemas.openxmlformats.org/officeDocument/2006/relationships/hyperlink" Target="https://www.waterketendelfland.nl/doe+mee/wat+kan+jij+doen/default.aspx" TargetMode="External"/><Relationship Id="rId2" Type="http://schemas.openxmlformats.org/officeDocument/2006/relationships/styles" Target="styles.xml"/><Relationship Id="rId16" Type="http://schemas.openxmlformats.org/officeDocument/2006/relationships/hyperlink" Target="https://www.waterketendelfland.nl/doe+mee/wat+kan+jij+doen/defaul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terketendelfland.nl/doe+mee/wat+kan+jij+doen/default.aspx" TargetMode="External"/><Relationship Id="rId5" Type="http://schemas.openxmlformats.org/officeDocument/2006/relationships/footnotes" Target="footnotes.xml"/><Relationship Id="rId15" Type="http://schemas.openxmlformats.org/officeDocument/2006/relationships/hyperlink" Target="https://www.waterketendelfland.nl/doe+mee/wat+kan+jij+doen/default.aspx" TargetMode="External"/><Relationship Id="rId10" Type="http://schemas.openxmlformats.org/officeDocument/2006/relationships/hyperlink" Target="https://www.riool.net/documents/20182/326799/Flyer+medicijnen/353b7987-6d9d-4ec0-9721-3fabdca9e61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nswater.nl/medicijnresten" TargetMode="External"/><Relationship Id="rId14" Type="http://schemas.openxmlformats.org/officeDocument/2006/relationships/hyperlink" Target="https://www.riool.net/documents/20182/326799/Flyer+verf/6468d815-d983-41aa-bd0c-5c1fa3b6f0f2"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1203</Words>
  <Characters>6620</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guido van leeuwen</cp:lastModifiedBy>
  <cp:revision>3</cp:revision>
  <dcterms:created xsi:type="dcterms:W3CDTF">2024-04-09T19:39:00Z</dcterms:created>
  <dcterms:modified xsi:type="dcterms:W3CDTF">2024-04-09T19:42:00Z</dcterms:modified>
</cp:coreProperties>
</file>