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CF66" w14:textId="77777777" w:rsidR="00025C33" w:rsidRDefault="00000000">
      <w:pPr>
        <w:pStyle w:val="Titel"/>
        <w:spacing w:line="300" w:lineRule="atLeast"/>
        <w:rPr>
          <w:rFonts w:ascii="Open Sans" w:eastAsia="Open Sans" w:hAnsi="Open Sans" w:cs="Open Sans"/>
          <w:sz w:val="48"/>
          <w:szCs w:val="48"/>
        </w:rPr>
      </w:pPr>
      <w:r>
        <w:rPr>
          <w:rFonts w:ascii="Open Sans" w:eastAsia="Open Sans" w:hAnsi="Open Sans" w:cs="Open Sans"/>
          <w:sz w:val="48"/>
          <w:szCs w:val="48"/>
        </w:rPr>
        <w:t>Toolkit gemeenten</w:t>
      </w:r>
    </w:p>
    <w:p w14:paraId="17104723" w14:textId="25148870" w:rsidR="00025C33" w:rsidRDefault="00000000">
      <w:pPr>
        <w:pStyle w:val="Titel"/>
        <w:spacing w:line="300" w:lineRule="atLeast"/>
      </w:pPr>
      <w:r>
        <w:rPr>
          <w:rFonts w:ascii="Open Sans" w:eastAsia="Open Sans" w:hAnsi="Open Sans" w:cs="Open Sans"/>
          <w:sz w:val="48"/>
          <w:szCs w:val="48"/>
        </w:rPr>
        <w:t xml:space="preserve">Week van Ons Water </w:t>
      </w:r>
      <w:r w:rsidR="00BF2691">
        <w:rPr>
          <w:rFonts w:ascii="Open Sans" w:eastAsia="Open Sans" w:hAnsi="Open Sans" w:cs="Open Sans"/>
          <w:sz w:val="48"/>
          <w:szCs w:val="48"/>
        </w:rPr>
        <w:t>- Klimaatadaptatie</w:t>
      </w:r>
    </w:p>
    <w:p w14:paraId="6685BD57" w14:textId="77777777" w:rsidR="00025C33" w:rsidRDefault="00000000">
      <w:pPr>
        <w:pStyle w:val="Kop1"/>
      </w:pPr>
      <w:r>
        <w:rPr>
          <w:rStyle w:val="GeenB"/>
        </w:rPr>
        <w:t>Aanleiding</w:t>
      </w:r>
    </w:p>
    <w:p w14:paraId="33BD9237" w14:textId="05619B33" w:rsidR="00025C33" w:rsidRDefault="00000000">
      <w:pPr>
        <w:rPr>
          <w:rStyle w:val="GeenB"/>
        </w:rPr>
      </w:pPr>
      <w:r>
        <w:rPr>
          <w:rStyle w:val="GeenB"/>
        </w:rPr>
        <w:t xml:space="preserve">Twee keer per jaar wordt de Week van Ons Water georganiseerd, in het voorjaar en in het najaar. Naast de communicatie over lokale activiteiten die dan georganiseerd worden, is dit ook een goed aanknopingspunt om inwoners van ons werkgebied bewust te maken van hun eigen invloed op </w:t>
      </w:r>
      <w:r w:rsidR="00BF2691">
        <w:rPr>
          <w:rStyle w:val="GeenB"/>
        </w:rPr>
        <w:t xml:space="preserve">het beperken van de gevolgen van klimaatverandering. </w:t>
      </w:r>
    </w:p>
    <w:p w14:paraId="0A9F1922" w14:textId="633C1263" w:rsidR="00025C33" w:rsidRDefault="00000000">
      <w:r>
        <w:rPr>
          <w:rStyle w:val="GeenB"/>
        </w:rPr>
        <w:t xml:space="preserve">Zowel de klimaatverandering als het gedrag van de mens bedreigen de kwaliteit van ons water. Door meer te </w:t>
      </w:r>
      <w:proofErr w:type="spellStart"/>
      <w:r>
        <w:rPr>
          <w:rStyle w:val="GeenB"/>
        </w:rPr>
        <w:t>vergroenen</w:t>
      </w:r>
      <w:proofErr w:type="spellEnd"/>
      <w:r>
        <w:rPr>
          <w:rStyle w:val="GeenB"/>
        </w:rPr>
        <w:t xml:space="preserve"> en door b</w:t>
      </w:r>
      <w:r w:rsidR="00BF2691">
        <w:rPr>
          <w:rStyle w:val="GeenB"/>
        </w:rPr>
        <w:t>ewust en duurzaam om te gaan met drinkwater</w:t>
      </w:r>
      <w:r>
        <w:rPr>
          <w:rStyle w:val="GeenB"/>
        </w:rPr>
        <w:t>, kunnen mensen een bijdrage leveren aan</w:t>
      </w:r>
      <w:r w:rsidR="00BF2691">
        <w:rPr>
          <w:rStyle w:val="GeenB"/>
        </w:rPr>
        <w:t xml:space="preserve"> een gezonde, toekomstbestendige en natuurlijke leefomgeving. Een leefomgeving waarin we minder last hebben van de effecten van klimaatverandering.</w:t>
      </w:r>
    </w:p>
    <w:p w14:paraId="45099E95" w14:textId="77777777" w:rsidR="00BF2691" w:rsidRDefault="00BF2691">
      <w:pPr>
        <w:rPr>
          <w:rStyle w:val="GeenB"/>
        </w:rPr>
      </w:pPr>
    </w:p>
    <w:p w14:paraId="1493D5F7" w14:textId="779BD3AC" w:rsidR="00025C33" w:rsidRDefault="00000000">
      <w:pPr>
        <w:rPr>
          <w:rStyle w:val="GeenB"/>
        </w:rPr>
      </w:pPr>
      <w:r>
        <w:rPr>
          <w:rStyle w:val="GeenB"/>
        </w:rPr>
        <w:t xml:space="preserve">In deze </w:t>
      </w:r>
      <w:proofErr w:type="spellStart"/>
      <w:r>
        <w:rPr>
          <w:rStyle w:val="GeenB"/>
        </w:rPr>
        <w:t>toolkit</w:t>
      </w:r>
      <w:proofErr w:type="spellEnd"/>
      <w:r>
        <w:rPr>
          <w:rStyle w:val="GeenB"/>
        </w:rPr>
        <w:t xml:space="preserve"> hebben we een aantal algemene sociale media </w:t>
      </w:r>
      <w:proofErr w:type="spellStart"/>
      <w:r>
        <w:rPr>
          <w:rStyle w:val="GeenB"/>
        </w:rPr>
        <w:t>posts</w:t>
      </w:r>
      <w:proofErr w:type="spellEnd"/>
      <w:r>
        <w:rPr>
          <w:rStyle w:val="GeenB"/>
        </w:rPr>
        <w:t xml:space="preserve"> (Facebook) opgenomen waarin we mensen bewust maken van mogelijke gevaren </w:t>
      </w:r>
      <w:r w:rsidR="00BF2691">
        <w:rPr>
          <w:rStyle w:val="GeenB"/>
        </w:rPr>
        <w:t>van klimaatverandering</w:t>
      </w:r>
      <w:r>
        <w:rPr>
          <w:rStyle w:val="GeenB"/>
        </w:rPr>
        <w:t xml:space="preserve"> en bieden we ze een concreet handelingsperspectief. Met de </w:t>
      </w:r>
      <w:r>
        <w:rPr>
          <w:color w:val="00B0F0"/>
          <w:u w:color="00B0F0"/>
        </w:rPr>
        <w:t>#weekvanonswater</w:t>
      </w:r>
      <w:r w:rsidRPr="00722367">
        <w:rPr>
          <w:color w:val="00B0F0"/>
          <w:highlight w:val="yellow"/>
          <w:u w:color="00B0F0"/>
        </w:rPr>
        <w:t>JAARTAL</w:t>
      </w:r>
      <w:r>
        <w:rPr>
          <w:rStyle w:val="GeenB"/>
        </w:rPr>
        <w:t xml:space="preserve"> leggen we steeds de link met </w:t>
      </w:r>
      <w:hyperlink r:id="rId7" w:history="1">
        <w:r w:rsidRPr="00BF2691">
          <w:rPr>
            <w:rStyle w:val="Hyperlink"/>
          </w:rPr>
          <w:t xml:space="preserve">de landelijke </w:t>
        </w:r>
        <w:r w:rsidR="00BF2691" w:rsidRPr="00BF2691">
          <w:rPr>
            <w:rStyle w:val="Hyperlink"/>
          </w:rPr>
          <w:t>campagne “Week van Ons Water”</w:t>
        </w:r>
      </w:hyperlink>
      <w:r>
        <w:rPr>
          <w:rStyle w:val="GeenB"/>
        </w:rPr>
        <w:t xml:space="preserve">. Iedere gemeente kan deze </w:t>
      </w:r>
      <w:proofErr w:type="spellStart"/>
      <w:r>
        <w:rPr>
          <w:rStyle w:val="GeenB"/>
        </w:rPr>
        <w:t>posts</w:t>
      </w:r>
      <w:proofErr w:type="spellEnd"/>
      <w:r>
        <w:rPr>
          <w:rStyle w:val="GeenB"/>
        </w:rPr>
        <w:t xml:space="preserve"> naar eigen inzicht delen. Dunea en Evides leveren ook nog inhoudelijke boodschappen, hun </w:t>
      </w:r>
      <w:proofErr w:type="spellStart"/>
      <w:r>
        <w:rPr>
          <w:rStyle w:val="GeenB"/>
        </w:rPr>
        <w:t>posts</w:t>
      </w:r>
      <w:proofErr w:type="spellEnd"/>
      <w:r>
        <w:rPr>
          <w:rStyle w:val="GeenB"/>
        </w:rPr>
        <w:t xml:space="preserve"> kunnen ook gedeeld worden.</w:t>
      </w:r>
    </w:p>
    <w:p w14:paraId="06842972" w14:textId="77777777" w:rsidR="00025C33" w:rsidRDefault="00025C33"/>
    <w:p w14:paraId="17369D2F" w14:textId="77777777" w:rsidR="00025C33" w:rsidRDefault="00000000">
      <w:pPr>
        <w:rPr>
          <w:rStyle w:val="GeenB"/>
        </w:rPr>
      </w:pPr>
      <w:r>
        <w:rPr>
          <w:rFonts w:ascii="Helvetica Neue" w:hAnsi="Helvetica Neue"/>
          <w:color w:val="0079BF"/>
          <w:sz w:val="26"/>
          <w:szCs w:val="26"/>
          <w:u w:color="0079BF"/>
        </w:rPr>
        <w:t>Doel</w:t>
      </w:r>
    </w:p>
    <w:p w14:paraId="2538D257" w14:textId="3AAEB987" w:rsidR="00025C33" w:rsidRDefault="00000000">
      <w:pPr>
        <w:rPr>
          <w:rStyle w:val="GeenB"/>
        </w:rPr>
      </w:pPr>
      <w:r>
        <w:rPr>
          <w:rStyle w:val="GeenB"/>
        </w:rPr>
        <w:t xml:space="preserve">Inwoners van ons werkgebied bewust maken dat hun eigen gedrag invloed heeft op de kwaliteit van </w:t>
      </w:r>
      <w:r w:rsidR="00BF2691">
        <w:rPr>
          <w:rStyle w:val="GeenB"/>
        </w:rPr>
        <w:t>hun leefomgeving en dat ze een bijdrage kunnen leveren aan het beperken van de effecten van klimaatverandering</w:t>
      </w:r>
      <w:r>
        <w:rPr>
          <w:rStyle w:val="GeenB"/>
        </w:rPr>
        <w:t>. Bieden van handelingsperspectief: wat kun je dan wel doen?</w:t>
      </w:r>
    </w:p>
    <w:p w14:paraId="0FEA2B46" w14:textId="77777777" w:rsidR="00025C33" w:rsidRDefault="00025C33">
      <w:pPr>
        <w:rPr>
          <w:rStyle w:val="GeenB"/>
        </w:rPr>
      </w:pPr>
    </w:p>
    <w:p w14:paraId="258AE3D7" w14:textId="77777777"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Doelgroep</w:t>
      </w:r>
    </w:p>
    <w:p w14:paraId="5C53668D" w14:textId="77777777" w:rsidR="00025C33" w:rsidRDefault="00000000">
      <w:pPr>
        <w:rPr>
          <w:rStyle w:val="GeenB"/>
        </w:rPr>
      </w:pPr>
      <w:r>
        <w:rPr>
          <w:rStyle w:val="GeenB"/>
        </w:rPr>
        <w:t>Inwoners werkgebied van het NAD: Delft, Den Haag, Lansingerland, Leidschendam-Voorburg, Maassluis, Midden-Delfland, Pijnacker-Nootdorp, Rijswijk, Schiedam, Vlaardingen, Westland en Zoetermeer.</w:t>
      </w:r>
    </w:p>
    <w:p w14:paraId="069218F3" w14:textId="77777777" w:rsidR="00025C33" w:rsidRDefault="00025C33">
      <w:pPr>
        <w:rPr>
          <w:rStyle w:val="GeenB"/>
        </w:rPr>
      </w:pPr>
    </w:p>
    <w:p w14:paraId="346E2B42" w14:textId="5DE33385"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Looptijd</w:t>
      </w:r>
    </w:p>
    <w:p w14:paraId="017E53E7" w14:textId="77777777" w:rsidR="00025C33" w:rsidRDefault="00000000">
      <w:r>
        <w:t>Voorjaar: meestal mei</w:t>
      </w:r>
    </w:p>
    <w:p w14:paraId="66657EFC" w14:textId="77777777" w:rsidR="00025C33" w:rsidRDefault="00000000">
      <w:pPr>
        <w:rPr>
          <w:rStyle w:val="GeenB"/>
        </w:rPr>
      </w:pPr>
      <w:r>
        <w:t>Najaar: meestal oktober</w:t>
      </w:r>
    </w:p>
    <w:p w14:paraId="5EC580FB" w14:textId="77777777" w:rsidR="00025C33" w:rsidRDefault="00025C33">
      <w:pPr>
        <w:rPr>
          <w:rStyle w:val="GeenB"/>
        </w:rPr>
      </w:pPr>
    </w:p>
    <w:p w14:paraId="59F21704" w14:textId="77777777"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Hoofdboodschap</w:t>
      </w:r>
    </w:p>
    <w:p w14:paraId="3769DBA1" w14:textId="09630371" w:rsidR="00025C33" w:rsidRDefault="00A1399E">
      <w:pPr>
        <w:rPr>
          <w:rStyle w:val="GeenB"/>
        </w:rPr>
      </w:pPr>
      <w:r w:rsidRPr="00BF2691">
        <w:t>Maar hoe richt je je tuin of schoolplein zo in dat je er het hele jaar door van kunt genieten? Met minder last van hitte of plassen op je terras? Meer groen en minder stenen zorgen voor verkoeling en vangen regenwater beter op. Bovendien trekt het vogels, vlinders en insecten aan.</w:t>
      </w:r>
    </w:p>
    <w:p w14:paraId="731B8DE5" w14:textId="77777777" w:rsidR="00025C33" w:rsidRDefault="00025C33">
      <w:pPr>
        <w:rPr>
          <w:rStyle w:val="GeenB"/>
        </w:rPr>
      </w:pPr>
    </w:p>
    <w:p w14:paraId="031F854D" w14:textId="77777777"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Thema’s</w:t>
      </w:r>
    </w:p>
    <w:p w14:paraId="26260BE1" w14:textId="31E02153" w:rsidR="00A1399E" w:rsidRDefault="00A1399E" w:rsidP="00A1399E">
      <w:pPr>
        <w:pStyle w:val="Lijstalinea"/>
        <w:numPr>
          <w:ilvl w:val="0"/>
          <w:numId w:val="2"/>
        </w:numPr>
      </w:pPr>
      <w:r>
        <w:rPr>
          <w:rStyle w:val="GeenB"/>
        </w:rPr>
        <w:t>Afkoppelen en lokaal bergen regenwater</w:t>
      </w:r>
    </w:p>
    <w:p w14:paraId="08602ADC" w14:textId="77777777" w:rsidR="00025C33" w:rsidRDefault="00000000">
      <w:pPr>
        <w:pStyle w:val="Lijstalinea"/>
        <w:numPr>
          <w:ilvl w:val="0"/>
          <w:numId w:val="2"/>
        </w:numPr>
        <w:rPr>
          <w:rStyle w:val="GeenB"/>
        </w:rPr>
      </w:pPr>
      <w:r>
        <w:rPr>
          <w:rStyle w:val="GeenB"/>
        </w:rPr>
        <w:t xml:space="preserve">NK Tegelwippen (klimaatadaptatie) </w:t>
      </w:r>
    </w:p>
    <w:p w14:paraId="7322405E" w14:textId="127CCA19" w:rsidR="00A1399E" w:rsidRDefault="00A1399E">
      <w:pPr>
        <w:pStyle w:val="Lijstalinea"/>
        <w:numPr>
          <w:ilvl w:val="0"/>
          <w:numId w:val="2"/>
        </w:numPr>
      </w:pPr>
      <w:r>
        <w:rPr>
          <w:rStyle w:val="GeenB"/>
        </w:rPr>
        <w:t>Bewust en duurzaam gebruik drinkwater</w:t>
      </w:r>
    </w:p>
    <w:p w14:paraId="6C58EF6B" w14:textId="77777777" w:rsidR="00025C33" w:rsidRDefault="00000000">
      <w:pPr>
        <w:rPr>
          <w:rStyle w:val="GeenB"/>
        </w:rPr>
      </w:pPr>
      <w:r>
        <w:rPr>
          <w:rStyle w:val="GeenB"/>
        </w:rPr>
        <w:tab/>
      </w:r>
      <w:r>
        <w:rPr>
          <w:rStyle w:val="GeenB"/>
        </w:rPr>
        <w:tab/>
      </w:r>
      <w:r>
        <w:rPr>
          <w:rStyle w:val="GeenB"/>
        </w:rPr>
        <w:tab/>
      </w:r>
    </w:p>
    <w:p w14:paraId="2AE5D03D" w14:textId="77777777" w:rsidR="00025C33" w:rsidRDefault="00000000">
      <w:pPr>
        <w:pStyle w:val="Kop2"/>
        <w:rPr>
          <w:rStyle w:val="GeenB"/>
        </w:rPr>
      </w:pPr>
      <w:r>
        <w:rPr>
          <w:rStyle w:val="GeenB"/>
        </w:rPr>
        <w:t>Inhoud Toolkit</w:t>
      </w:r>
    </w:p>
    <w:p w14:paraId="4D726B15" w14:textId="77777777" w:rsidR="00025C33" w:rsidRDefault="00000000">
      <w:pPr>
        <w:pStyle w:val="Lijstalinea"/>
        <w:numPr>
          <w:ilvl w:val="0"/>
          <w:numId w:val="4"/>
        </w:numPr>
      </w:pPr>
      <w:proofErr w:type="spellStart"/>
      <w:r>
        <w:rPr>
          <w:rStyle w:val="GeenB"/>
        </w:rPr>
        <w:t>Social</w:t>
      </w:r>
      <w:proofErr w:type="spellEnd"/>
      <w:r>
        <w:rPr>
          <w:rStyle w:val="GeenB"/>
        </w:rPr>
        <w:t xml:space="preserve"> media </w:t>
      </w:r>
      <w:proofErr w:type="spellStart"/>
      <w:proofErr w:type="gramStart"/>
      <w:r>
        <w:rPr>
          <w:rStyle w:val="GeenB"/>
        </w:rPr>
        <w:t>posts</w:t>
      </w:r>
      <w:proofErr w:type="spellEnd"/>
      <w:r>
        <w:rPr>
          <w:rStyle w:val="GeenB"/>
        </w:rPr>
        <w:t xml:space="preserve">  (</w:t>
      </w:r>
      <w:proofErr w:type="gramEnd"/>
      <w:r>
        <w:rPr>
          <w:rStyle w:val="GeenB"/>
        </w:rPr>
        <w:t xml:space="preserve">2-3 </w:t>
      </w:r>
      <w:proofErr w:type="spellStart"/>
      <w:r>
        <w:rPr>
          <w:rStyle w:val="GeenB"/>
        </w:rPr>
        <w:t>posts</w:t>
      </w:r>
      <w:proofErr w:type="spellEnd"/>
      <w:r>
        <w:rPr>
          <w:rStyle w:val="GeenB"/>
        </w:rPr>
        <w:t xml:space="preserve"> per week)</w:t>
      </w:r>
    </w:p>
    <w:p w14:paraId="3982E3F0" w14:textId="77777777" w:rsidR="00025C33" w:rsidRDefault="00000000">
      <w:pPr>
        <w:pStyle w:val="Lijstalinea"/>
        <w:numPr>
          <w:ilvl w:val="0"/>
          <w:numId w:val="4"/>
        </w:numPr>
        <w:rPr>
          <w:rStyle w:val="GeenB"/>
        </w:rPr>
      </w:pPr>
      <w:r>
        <w:rPr>
          <w:rStyle w:val="GeenB"/>
        </w:rPr>
        <w:lastRenderedPageBreak/>
        <w:t>Beeldmateriaal</w:t>
      </w:r>
    </w:p>
    <w:p w14:paraId="6A15D687" w14:textId="77777777" w:rsidR="005C50AC" w:rsidRDefault="005C50AC" w:rsidP="005C50AC"/>
    <w:p w14:paraId="292F308E" w14:textId="2FADAFE9" w:rsidR="005C50AC" w:rsidRDefault="005C50AC" w:rsidP="005C50AC">
      <w:pPr>
        <w:pStyle w:val="Kop1"/>
      </w:pPr>
      <w:r>
        <w:rPr>
          <w:rStyle w:val="GeenB"/>
        </w:rPr>
        <w:t xml:space="preserve">Sociale media </w:t>
      </w:r>
      <w:proofErr w:type="spellStart"/>
      <w:r>
        <w:rPr>
          <w:rStyle w:val="GeenB"/>
        </w:rPr>
        <w:t>posts</w:t>
      </w:r>
      <w:proofErr w:type="spellEnd"/>
      <w:r>
        <w:rPr>
          <w:rStyle w:val="GeenB"/>
        </w:rPr>
        <w:t xml:space="preserve"> (Facebook) </w:t>
      </w:r>
    </w:p>
    <w:p w14:paraId="6D6F49D3"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0076BA"/>
          <w:sz w:val="18"/>
          <w:szCs w:val="18"/>
          <w:u w:color="0076BA"/>
        </w:rPr>
      </w:pPr>
    </w:p>
    <w:tbl>
      <w:tblPr>
        <w:tblStyle w:val="Tabelraster"/>
        <w:tblW w:w="0" w:type="auto"/>
        <w:tblLook w:val="04A0" w:firstRow="1" w:lastRow="0" w:firstColumn="1" w:lastColumn="0" w:noHBand="0" w:noVBand="1"/>
      </w:tblPr>
      <w:tblGrid>
        <w:gridCol w:w="1980"/>
        <w:gridCol w:w="4434"/>
        <w:gridCol w:w="3208"/>
      </w:tblGrid>
      <w:tr w:rsidR="005C50AC" w:rsidRPr="005C50AC" w14:paraId="3D82318C" w14:textId="77777777" w:rsidTr="005C50AC">
        <w:tc>
          <w:tcPr>
            <w:tcW w:w="1980" w:type="dxa"/>
          </w:tcPr>
          <w:p w14:paraId="0E74AB98" w14:textId="2296A67F" w:rsidR="005C50AC" w:rsidRP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b/>
                <w:bCs/>
                <w:color w:val="0079BF" w:themeColor="accent1" w:themeShade="BF"/>
                <w:sz w:val="24"/>
                <w:szCs w:val="24"/>
              </w:rPr>
            </w:pPr>
            <w:r w:rsidRPr="005C50AC">
              <w:rPr>
                <w:b/>
                <w:bCs/>
                <w:color w:val="0079BF" w:themeColor="accent1" w:themeShade="BF"/>
                <w:sz w:val="24"/>
                <w:szCs w:val="24"/>
                <w:u w:color="0076BA"/>
              </w:rPr>
              <w:t>Thema</w:t>
            </w:r>
          </w:p>
        </w:tc>
        <w:tc>
          <w:tcPr>
            <w:tcW w:w="4434" w:type="dxa"/>
          </w:tcPr>
          <w:p w14:paraId="2CE7A8D5" w14:textId="087E142E" w:rsidR="005C50AC" w:rsidRP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b/>
                <w:bCs/>
                <w:color w:val="0079BF" w:themeColor="accent1" w:themeShade="BF"/>
                <w:sz w:val="24"/>
                <w:szCs w:val="24"/>
              </w:rPr>
            </w:pPr>
            <w:r w:rsidRPr="005C50AC">
              <w:rPr>
                <w:b/>
                <w:bCs/>
                <w:color w:val="0079BF" w:themeColor="accent1" w:themeShade="BF"/>
                <w:sz w:val="24"/>
                <w:szCs w:val="24"/>
                <w:u w:color="0076BA"/>
              </w:rPr>
              <w:t xml:space="preserve">Tekst </w:t>
            </w:r>
          </w:p>
        </w:tc>
        <w:tc>
          <w:tcPr>
            <w:tcW w:w="3208" w:type="dxa"/>
          </w:tcPr>
          <w:p w14:paraId="4E44B936" w14:textId="67D8EB78" w:rsidR="005C50AC" w:rsidRP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b/>
                <w:bCs/>
                <w:color w:val="0079BF" w:themeColor="accent1" w:themeShade="BF"/>
                <w:sz w:val="24"/>
                <w:szCs w:val="24"/>
              </w:rPr>
            </w:pPr>
            <w:r w:rsidRPr="005C50AC">
              <w:rPr>
                <w:b/>
                <w:bCs/>
                <w:color w:val="0079BF" w:themeColor="accent1" w:themeShade="BF"/>
                <w:sz w:val="24"/>
                <w:szCs w:val="24"/>
                <w:u w:color="0076BA"/>
              </w:rPr>
              <w:t xml:space="preserve">Beeld </w:t>
            </w:r>
          </w:p>
        </w:tc>
      </w:tr>
      <w:tr w:rsidR="005C50AC" w14:paraId="0B2B49D5" w14:textId="77777777" w:rsidTr="005C50AC">
        <w:tc>
          <w:tcPr>
            <w:tcW w:w="1980" w:type="dxa"/>
          </w:tcPr>
          <w:p w14:paraId="46B39509" w14:textId="355810CC"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sidRPr="00A1399E">
              <w:rPr>
                <w:color w:val="auto"/>
                <w:sz w:val="18"/>
                <w:szCs w:val="18"/>
                <w:u w:color="0076BA"/>
              </w:rPr>
              <w:t>Afkoppelen</w:t>
            </w:r>
            <w:r>
              <w:rPr>
                <w:color w:val="auto"/>
                <w:sz w:val="18"/>
                <w:szCs w:val="18"/>
                <w:u w:color="0076BA"/>
              </w:rPr>
              <w:t xml:space="preserve"> en lokaal bergen</w:t>
            </w:r>
          </w:p>
        </w:tc>
        <w:tc>
          <w:tcPr>
            <w:tcW w:w="4434" w:type="dxa"/>
          </w:tcPr>
          <w:p w14:paraId="55C3ECC7" w14:textId="77777777" w:rsidR="005C50AC" w:rsidRDefault="005C50AC" w:rsidP="005C50AC">
            <w:r>
              <w:t xml:space="preserve">Een regenton in de tuin of op een dakterras biedt veel voordelen. Je hebt (regen)water op voorraad om de planten water te geven. Zo bespaar je drinkwater. </w:t>
            </w:r>
          </w:p>
          <w:p w14:paraId="585F79D0" w14:textId="77777777" w:rsidR="005C50AC" w:rsidRDefault="005C50AC" w:rsidP="005C50AC">
            <w:r>
              <w:t>En het vermindert de kans op wateroverlast.</w:t>
            </w:r>
          </w:p>
          <w:p w14:paraId="61D11380" w14:textId="77777777" w:rsidR="005C50AC" w:rsidRDefault="005C50AC" w:rsidP="005C50AC"/>
          <w:p w14:paraId="073C6962"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Wist je dat je bij [</w:t>
            </w:r>
            <w:r w:rsidRPr="00F26175">
              <w:rPr>
                <w:highlight w:val="yellow"/>
              </w:rPr>
              <w:t>naam tuincentrum</w:t>
            </w:r>
            <w:r>
              <w:t>] nu een regenton met korting kan kopen?</w:t>
            </w:r>
          </w:p>
          <w:p w14:paraId="7269578D" w14:textId="2CE607C4"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tc>
        <w:tc>
          <w:tcPr>
            <w:tcW w:w="3208" w:type="dxa"/>
          </w:tcPr>
          <w:p w14:paraId="03716029" w14:textId="77777777" w:rsidR="005C50AC" w:rsidRDefault="005C50AC" w:rsidP="005C50AC">
            <w:pPr>
              <w:pStyle w:val="Kop2"/>
              <w:rPr>
                <w:rFonts w:ascii="Open Sans" w:hAnsi="Open Sans" w:cs="Open Sans"/>
                <w:color w:val="auto"/>
                <w:sz w:val="18"/>
                <w:szCs w:val="18"/>
                <w:u w:color="0076BA"/>
              </w:rPr>
            </w:pPr>
            <w:r w:rsidRPr="00A1399E">
              <w:rPr>
                <w:rFonts w:ascii="Open Sans" w:hAnsi="Open Sans" w:cs="Open Sans"/>
                <w:color w:val="auto"/>
                <w:sz w:val="18"/>
                <w:szCs w:val="18"/>
                <w:u w:color="0076BA"/>
              </w:rPr>
              <w:t>Regenton</w:t>
            </w:r>
          </w:p>
          <w:p w14:paraId="4E50C1E5"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tc>
      </w:tr>
      <w:tr w:rsidR="005C50AC" w14:paraId="0CB98617" w14:textId="77777777" w:rsidTr="005C50AC">
        <w:tc>
          <w:tcPr>
            <w:tcW w:w="1980" w:type="dxa"/>
          </w:tcPr>
          <w:p w14:paraId="16BC297A" w14:textId="43BA13C3"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sidRPr="00A1399E">
              <w:rPr>
                <w:color w:val="auto"/>
                <w:sz w:val="18"/>
                <w:szCs w:val="18"/>
                <w:u w:color="0076BA"/>
              </w:rPr>
              <w:t>Afkoppelen</w:t>
            </w:r>
          </w:p>
        </w:tc>
        <w:tc>
          <w:tcPr>
            <w:tcW w:w="4434" w:type="dxa"/>
          </w:tcPr>
          <w:p w14:paraId="6DA2B782" w14:textId="77777777" w:rsidR="005C50AC" w:rsidRDefault="005C50AC" w:rsidP="005C50AC">
            <w:r>
              <w:t>Het regenwater afvoeren via een mooi vormgegeven goot verfraait de tuin. Als het via een greppel afgevoerd wordt, kan het langzaam in de bodem zakken en zo op een natuurlijke manier het grondwater aanvullen.</w:t>
            </w:r>
          </w:p>
          <w:p w14:paraId="4B8FF088"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tc>
        <w:tc>
          <w:tcPr>
            <w:tcW w:w="3208" w:type="dxa"/>
          </w:tcPr>
          <w:p w14:paraId="2504094A" w14:textId="77777777" w:rsidR="005C50AC" w:rsidRDefault="005C50AC" w:rsidP="005C50AC">
            <w:pPr>
              <w:pStyle w:val="Kop2"/>
              <w:rPr>
                <w:rFonts w:ascii="Open Sans" w:hAnsi="Open Sans" w:cs="Open Sans"/>
                <w:color w:val="auto"/>
                <w:sz w:val="18"/>
                <w:szCs w:val="18"/>
                <w:u w:color="0076BA"/>
              </w:rPr>
            </w:pPr>
            <w:r>
              <w:rPr>
                <w:rFonts w:ascii="Open Sans" w:hAnsi="Open Sans" w:cs="Open Sans"/>
                <w:color w:val="auto"/>
                <w:sz w:val="18"/>
                <w:szCs w:val="18"/>
                <w:u w:color="0076BA"/>
              </w:rPr>
              <w:t>Watergoot</w:t>
            </w:r>
          </w:p>
          <w:p w14:paraId="6C0B689F"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tc>
      </w:tr>
      <w:tr w:rsidR="005C50AC" w14:paraId="47D3ACCE" w14:textId="77777777" w:rsidTr="005C50AC">
        <w:tc>
          <w:tcPr>
            <w:tcW w:w="1980" w:type="dxa"/>
          </w:tcPr>
          <w:p w14:paraId="4459CA3E" w14:textId="423C6C8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Pr>
                <w:color w:val="auto"/>
                <w:sz w:val="18"/>
                <w:szCs w:val="18"/>
                <w:u w:color="0076BA"/>
              </w:rPr>
              <w:t>Lokaal bergen</w:t>
            </w:r>
          </w:p>
        </w:tc>
        <w:tc>
          <w:tcPr>
            <w:tcW w:w="4434" w:type="dxa"/>
          </w:tcPr>
          <w:p w14:paraId="648E64E3" w14:textId="7565813C" w:rsidR="005C50AC" w:rsidRDefault="005C50AC" w:rsidP="005C50AC">
            <w:r>
              <w:rPr>
                <w:color w:val="auto"/>
              </w:rPr>
              <w:t xml:space="preserve">Heb je een grote tuin, dan kan je regenwater vanaf je dak ook in een verlaging laten lopen. Dan </w:t>
            </w:r>
            <w:r>
              <w:t xml:space="preserve">kan het langzaam in de bodem zakken en zo op een natuurlijke manier het grondwater aanvullen. Je kan ook een watertuin maken met een vijver. Daar doe je ook de vogels </w:t>
            </w:r>
            <w:r>
              <w:t xml:space="preserve">en vlinders </w:t>
            </w:r>
            <w:r>
              <w:t>een plezier mee.</w:t>
            </w:r>
          </w:p>
          <w:p w14:paraId="43B0749B"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tc>
        <w:tc>
          <w:tcPr>
            <w:tcW w:w="3208" w:type="dxa"/>
          </w:tcPr>
          <w:p w14:paraId="0D6631F3"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color w:val="auto"/>
                <w:sz w:val="18"/>
                <w:szCs w:val="18"/>
                <w:u w:color="0076BA"/>
              </w:rPr>
            </w:pPr>
            <w:r>
              <w:rPr>
                <w:color w:val="auto"/>
                <w:sz w:val="18"/>
                <w:szCs w:val="18"/>
                <w:u w:color="0076BA"/>
              </w:rPr>
              <w:t>Watertuin</w:t>
            </w:r>
          </w:p>
          <w:p w14:paraId="67590614"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sz w:val="18"/>
                <w:szCs w:val="18"/>
                <w:u w:color="0076BA"/>
              </w:rPr>
            </w:pPr>
          </w:p>
          <w:p w14:paraId="63762E1B" w14:textId="37942AC3"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Pr>
                <w:rStyle w:val="GeenB"/>
                <w:sz w:val="18"/>
                <w:szCs w:val="18"/>
                <w:u w:color="0076BA"/>
              </w:rPr>
              <w:t>Vlinder</w:t>
            </w:r>
          </w:p>
        </w:tc>
      </w:tr>
      <w:tr w:rsidR="005C50AC" w14:paraId="2D56D2CC" w14:textId="77777777" w:rsidTr="005C50AC">
        <w:tc>
          <w:tcPr>
            <w:tcW w:w="1980" w:type="dxa"/>
          </w:tcPr>
          <w:p w14:paraId="1E99435D" w14:textId="16648A08"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Pr>
                <w:rStyle w:val="Geen"/>
                <w:sz w:val="18"/>
                <w:szCs w:val="18"/>
              </w:rPr>
              <w:t>NK Tegelwippen</w:t>
            </w:r>
          </w:p>
        </w:tc>
        <w:tc>
          <w:tcPr>
            <w:tcW w:w="4434" w:type="dxa"/>
          </w:tcPr>
          <w:p w14:paraId="55F14367" w14:textId="77777777" w:rsidR="005C50AC" w:rsidRDefault="005C50AC" w:rsidP="005C50AC">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Help mee om [</w:t>
            </w:r>
            <w:r>
              <w:rPr>
                <w:rStyle w:val="Geen"/>
                <w:rFonts w:ascii="Open Sans" w:eastAsia="Open Sans" w:hAnsi="Open Sans" w:cs="Open Sans"/>
                <w:sz w:val="18"/>
                <w:szCs w:val="18"/>
                <w:shd w:val="clear" w:color="auto" w:fill="FFFF00"/>
              </w:rPr>
              <w:t>de naam van je gemeente</w:t>
            </w:r>
            <w:r>
              <w:rPr>
                <w:rStyle w:val="Geen"/>
                <w:rFonts w:ascii="Open Sans" w:eastAsia="Open Sans" w:hAnsi="Open Sans" w:cs="Open Sans"/>
                <w:sz w:val="18"/>
                <w:szCs w:val="18"/>
              </w:rPr>
              <w:t xml:space="preserve">] groener te maken! Doe mee aan het NK Tegelwippen en ruil je tegels in voor planten! </w:t>
            </w:r>
          </w:p>
          <w:p w14:paraId="23B39D69" w14:textId="77777777" w:rsidR="005C50AC" w:rsidRDefault="005C50AC" w:rsidP="005C50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sz w:val="18"/>
                <w:szCs w:val="18"/>
              </w:rPr>
            </w:pPr>
          </w:p>
          <w:p w14:paraId="37B06AD6" w14:textId="77777777" w:rsidR="005C50AC" w:rsidRPr="009265B4" w:rsidRDefault="005C50AC" w:rsidP="005C50AC">
            <w:pPr>
              <w:rPr>
                <w:sz w:val="18"/>
                <w:szCs w:val="18"/>
              </w:rPr>
            </w:pPr>
            <w:r>
              <w:rPr>
                <w:sz w:val="18"/>
                <w:szCs w:val="18"/>
              </w:rPr>
              <w:t>O</w:t>
            </w:r>
            <w:r w:rsidRPr="009265B4">
              <w:rPr>
                <w:sz w:val="18"/>
                <w:szCs w:val="18"/>
              </w:rPr>
              <w:t xml:space="preserve">nze leefomgeving </w:t>
            </w:r>
            <w:r>
              <w:rPr>
                <w:sz w:val="18"/>
                <w:szCs w:val="18"/>
              </w:rPr>
              <w:t xml:space="preserve">is </w:t>
            </w:r>
            <w:r w:rsidRPr="009265B4">
              <w:rPr>
                <w:sz w:val="18"/>
                <w:szCs w:val="18"/>
              </w:rPr>
              <w:t>sterk versteend. Al die stenen verkoelen niet op een hete dag en laten geen water door wanneer het regent. Dat regenwater kan dan het riool overbelasten of je kelder inlopen. Meer groen gaat dit tegen.</w:t>
            </w:r>
            <w:r>
              <w:rPr>
                <w:sz w:val="18"/>
                <w:szCs w:val="18"/>
              </w:rPr>
              <w:t xml:space="preserve"> E</w:t>
            </w:r>
            <w:r w:rsidRPr="009265B4">
              <w:rPr>
                <w:sz w:val="18"/>
                <w:szCs w:val="18"/>
              </w:rPr>
              <w:t>en groenere leefomgeving</w:t>
            </w:r>
            <w:r>
              <w:rPr>
                <w:sz w:val="18"/>
                <w:szCs w:val="18"/>
              </w:rPr>
              <w:t xml:space="preserve"> </w:t>
            </w:r>
            <w:r>
              <w:rPr>
                <w:sz w:val="18"/>
                <w:szCs w:val="18"/>
              </w:rPr>
              <w:t xml:space="preserve">heeft </w:t>
            </w:r>
            <w:r w:rsidRPr="009265B4">
              <w:rPr>
                <w:sz w:val="18"/>
                <w:szCs w:val="18"/>
              </w:rPr>
              <w:t>een positief effect op onze mentale gezondheid.</w:t>
            </w:r>
            <w:r>
              <w:rPr>
                <w:sz w:val="18"/>
                <w:szCs w:val="18"/>
              </w:rPr>
              <w:t xml:space="preserve"> </w:t>
            </w:r>
            <w:r w:rsidRPr="009265B4">
              <w:rPr>
                <w:sz w:val="18"/>
                <w:szCs w:val="18"/>
              </w:rPr>
              <w:t>Vervang dus je (tuin)tegels door groen!</w:t>
            </w:r>
          </w:p>
          <w:p w14:paraId="05FF75AD" w14:textId="77777777" w:rsidR="005C50AC" w:rsidRDefault="005C50AC" w:rsidP="005C50AC">
            <w:pPr>
              <w:pStyle w:val="HoofdtekstA"/>
              <w:rPr>
                <w:rStyle w:val="Geen"/>
                <w:rFonts w:ascii="Open Sans" w:eastAsia="Open Sans" w:hAnsi="Open Sans" w:cs="Open Sans"/>
                <w:sz w:val="18"/>
                <w:szCs w:val="18"/>
              </w:rPr>
            </w:pPr>
          </w:p>
          <w:p w14:paraId="345230D6" w14:textId="77777777" w:rsidR="005C50AC" w:rsidRDefault="005C50AC" w:rsidP="005C50AC">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Jouw gemeente, het waterschap en de drinkwaterbedrijven werken dagelijks aan het groener maken van de wijk. </w:t>
            </w:r>
            <w:hyperlink r:id="rId8" w:history="1">
              <w:r w:rsidRPr="00A1399E">
                <w:rPr>
                  <w:rStyle w:val="Hyperlink"/>
                  <w:rFonts w:ascii="Open Sans" w:eastAsia="Open Sans" w:hAnsi="Open Sans" w:cs="Open Sans"/>
                  <w:color w:val="0070C0"/>
                  <w:sz w:val="18"/>
                  <w:szCs w:val="18"/>
                </w:rPr>
                <w:t>Kijk hier hoe we dat doen</w:t>
              </w:r>
            </w:hyperlink>
            <w:r>
              <w:rPr>
                <w:rStyle w:val="Geen"/>
                <w:rFonts w:ascii="Open Sans" w:eastAsia="Open Sans" w:hAnsi="Open Sans" w:cs="Open Sans"/>
                <w:sz w:val="18"/>
                <w:szCs w:val="18"/>
              </w:rPr>
              <w:t>.</w:t>
            </w:r>
          </w:p>
          <w:p w14:paraId="5028440E" w14:textId="77777777" w:rsidR="005C50AC" w:rsidRDefault="005C50AC" w:rsidP="005C50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color w:val="00B0F0"/>
                <w:u w:color="00B0F0"/>
              </w:rPr>
            </w:pPr>
          </w:p>
          <w:p w14:paraId="1C49B9F0"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
                <w:color w:val="00B0F0"/>
                <w:u w:color="00B0F0"/>
              </w:rPr>
            </w:pPr>
            <w:r>
              <w:rPr>
                <w:rStyle w:val="Geen"/>
                <w:color w:val="00B0F0"/>
                <w:u w:color="00B0F0"/>
              </w:rPr>
              <w:lastRenderedPageBreak/>
              <w:t>#weekvanonswater</w:t>
            </w:r>
            <w:r w:rsidRPr="0016792F">
              <w:rPr>
                <w:rStyle w:val="Geen"/>
                <w:color w:val="00B0F0"/>
                <w:highlight w:val="yellow"/>
                <w:u w:color="00B0F0"/>
              </w:rPr>
              <w:t>[jaartal]</w:t>
            </w:r>
          </w:p>
          <w:p w14:paraId="78BA092B" w14:textId="33C79D69"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tc>
        <w:tc>
          <w:tcPr>
            <w:tcW w:w="3208" w:type="dxa"/>
          </w:tcPr>
          <w:p w14:paraId="12D3B85E"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Pr>
                <w:rStyle w:val="GeenB"/>
              </w:rPr>
              <w:lastRenderedPageBreak/>
              <w:t>Boomspiegels</w:t>
            </w:r>
          </w:p>
          <w:p w14:paraId="5097BCF4"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p w14:paraId="14E9C317"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Pr>
                <w:rStyle w:val="GeenB"/>
              </w:rPr>
              <w:t>Geveltuin</w:t>
            </w:r>
          </w:p>
          <w:p w14:paraId="59EC7683"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p w14:paraId="18A44BC2"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Pr>
                <w:rStyle w:val="GeenB"/>
              </w:rPr>
              <w:t>Stapel tegels</w:t>
            </w:r>
          </w:p>
          <w:p w14:paraId="47E56033"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p w14:paraId="13AA75F4"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Pr>
                <w:rStyle w:val="GeenB"/>
              </w:rPr>
              <w:t>Tegel wippen</w:t>
            </w:r>
          </w:p>
          <w:p w14:paraId="621D4C5C"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p w14:paraId="7937A325"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Pr>
                <w:rStyle w:val="GeenB"/>
              </w:rPr>
              <w:t>Vlinder</w:t>
            </w:r>
          </w:p>
          <w:p w14:paraId="0E8CE57D" w14:textId="77777777"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p>
          <w:p w14:paraId="13FEB447" w14:textId="4CA8C164"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GeenB"/>
              </w:rPr>
            </w:pPr>
            <w:r>
              <w:rPr>
                <w:rStyle w:val="GeenB"/>
              </w:rPr>
              <w:t>Pompoenen kweken</w:t>
            </w:r>
          </w:p>
        </w:tc>
      </w:tr>
      <w:tr w:rsidR="005C50AC" w14:paraId="4B46858E" w14:textId="77777777" w:rsidTr="005C50AC">
        <w:trPr>
          <w:trHeight w:val="1698"/>
        </w:trPr>
        <w:tc>
          <w:tcPr>
            <w:tcW w:w="1980" w:type="dxa"/>
          </w:tcPr>
          <w:p w14:paraId="2A77C4ED" w14:textId="4D05B8FD" w:rsid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rPr>
                <w:rStyle w:val="Geen"/>
                <w:sz w:val="18"/>
                <w:szCs w:val="18"/>
              </w:rPr>
            </w:pPr>
            <w:r>
              <w:rPr>
                <w:rStyle w:val="GeenB"/>
              </w:rPr>
              <w:t>Bewust en duurzaam gebruik drinkwater</w:t>
            </w:r>
          </w:p>
        </w:tc>
        <w:tc>
          <w:tcPr>
            <w:tcW w:w="4434" w:type="dxa"/>
          </w:tcPr>
          <w:p w14:paraId="7050F09E" w14:textId="4D555497" w:rsidR="005C50AC" w:rsidRPr="005C50AC" w:rsidRDefault="005C50AC" w:rsidP="005C50AC">
            <w:r w:rsidRPr="005C50AC">
              <w:t xml:space="preserve">Deze kunnen jullie </w:t>
            </w:r>
            <w:hyperlink r:id="rId9" w:history="1">
              <w:r w:rsidRPr="005C50AC">
                <w:rPr>
                  <w:rStyle w:val="Hyperlink"/>
                  <w:b/>
                  <w:bCs/>
                  <w:color w:val="00B0F0"/>
                </w:rPr>
                <w:t>hie</w:t>
              </w:r>
              <w:r w:rsidRPr="005C50AC">
                <w:rPr>
                  <w:rStyle w:val="Hyperlink"/>
                  <w:b/>
                  <w:bCs/>
                  <w:color w:val="00B0F0"/>
                </w:rPr>
                <w:t>r</w:t>
              </w:r>
            </w:hyperlink>
            <w:r w:rsidRPr="005C50AC">
              <w:t xml:space="preserve"> vinden.</w:t>
            </w:r>
          </w:p>
          <w:p w14:paraId="6C2BC1BA" w14:textId="77777777" w:rsidR="005C50AC" w:rsidRPr="005C50AC" w:rsidRDefault="005C50AC" w:rsidP="005C50AC"/>
          <w:p w14:paraId="65B3DECD" w14:textId="77777777" w:rsidR="005C50AC" w:rsidRPr="005C50AC" w:rsidRDefault="005C50AC" w:rsidP="005C50AC">
            <w:pPr>
              <w:rPr>
                <w:b/>
                <w:bCs/>
                <w:color w:val="CC503E"/>
                <w:u w:color="CC503E"/>
              </w:rPr>
            </w:pPr>
            <w:r w:rsidRPr="005C50AC">
              <w:rPr>
                <w:b/>
                <w:bCs/>
                <w:color w:val="CC503E"/>
                <w:u w:color="CC503E"/>
              </w:rPr>
              <w:t>Let op:</w:t>
            </w:r>
          </w:p>
          <w:p w14:paraId="4FCA84C0" w14:textId="40773D68" w:rsidR="005C50AC" w:rsidRP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rPr>
                <w:rStyle w:val="GeenB"/>
              </w:rPr>
            </w:pPr>
            <w:r w:rsidRPr="005C50AC">
              <w:t>Deze teksten zijn gericht op de voorjaarseditie van Week van Ons Water, met als thema waterkwaliteit. In de najaarseditie wordt geen specifiek thema benoemd. Gebruik deze teksten daarom als inspiratie</w:t>
            </w:r>
          </w:p>
        </w:tc>
        <w:tc>
          <w:tcPr>
            <w:tcW w:w="3208" w:type="dxa"/>
          </w:tcPr>
          <w:p w14:paraId="2E0AAD1A" w14:textId="77777777" w:rsidR="005C50AC" w:rsidRPr="005C50AC" w:rsidRDefault="005C50AC" w:rsidP="005C50AC">
            <w:pPr>
              <w:rPr>
                <w:color w:val="FF0000"/>
                <w:u w:color="FF0000"/>
              </w:rPr>
            </w:pPr>
            <w:r w:rsidRPr="005C50AC">
              <w:rPr>
                <w:color w:val="FF0000"/>
                <w:u w:color="FF0000"/>
              </w:rPr>
              <w:t>Let op:</w:t>
            </w:r>
          </w:p>
          <w:p w14:paraId="27538C9F" w14:textId="6A9F9CB4" w:rsidR="005C50AC" w:rsidRPr="005C50AC" w:rsidRDefault="005C50AC" w:rsidP="005C50AC">
            <w:pPr>
              <w:pBdr>
                <w:top w:val="none" w:sz="0" w:space="0" w:color="auto"/>
                <w:left w:val="none" w:sz="0" w:space="0" w:color="auto"/>
                <w:bottom w:val="none" w:sz="0" w:space="0" w:color="auto"/>
                <w:right w:val="none" w:sz="0" w:space="0" w:color="auto"/>
                <w:between w:val="none" w:sz="0" w:space="0" w:color="auto"/>
                <w:bar w:val="none" w:sz="0" w:color="auto"/>
              </w:pBdr>
              <w:rPr>
                <w:rStyle w:val="GeenB"/>
              </w:rPr>
            </w:pPr>
            <w:r w:rsidRPr="005C50AC">
              <w:t>Beeld is afgekocht door Dunea. Bij voorkeur hun berichten delen zodat afzender Dunea of Evides duidelijk zichtbaar blijft en er geen problemen ontstaan met beeldrechten.</w:t>
            </w:r>
          </w:p>
        </w:tc>
      </w:tr>
    </w:tbl>
    <w:p w14:paraId="75729142" w14:textId="77777777" w:rsidR="005C50AC" w:rsidRDefault="005C50AC">
      <w:pPr>
        <w:spacing w:line="240" w:lineRule="auto"/>
        <w:rPr>
          <w:rStyle w:val="GeenB"/>
        </w:rPr>
      </w:pPr>
    </w:p>
    <w:p w14:paraId="5026E6F2" w14:textId="77777777" w:rsidR="005C50AC" w:rsidRDefault="005C50AC">
      <w:pPr>
        <w:spacing w:line="240" w:lineRule="auto"/>
        <w:rPr>
          <w:rStyle w:val="GeenB"/>
        </w:rPr>
      </w:pPr>
    </w:p>
    <w:p w14:paraId="09B2D9BE" w14:textId="77777777" w:rsidR="005C50AC" w:rsidRDefault="005C50AC">
      <w:pPr>
        <w:spacing w:line="240" w:lineRule="auto"/>
        <w:rPr>
          <w:rStyle w:val="GeenB"/>
        </w:rPr>
      </w:pPr>
    </w:p>
    <w:sectPr w:rsidR="005C50AC">
      <w:headerReference w:type="default" r:id="rId10"/>
      <w:footerReference w:type="even" r:id="rId11"/>
      <w:footerReference w:type="default" r:id="rId12"/>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D336" w14:textId="77777777" w:rsidR="007A6ED2" w:rsidRDefault="007A6ED2">
      <w:pPr>
        <w:spacing w:line="240" w:lineRule="auto"/>
      </w:pPr>
      <w:r>
        <w:separator/>
      </w:r>
    </w:p>
  </w:endnote>
  <w:endnote w:type="continuationSeparator" w:id="0">
    <w:p w14:paraId="268E2975" w14:textId="77777777" w:rsidR="007A6ED2" w:rsidRDefault="007A6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08169175"/>
      <w:docPartObj>
        <w:docPartGallery w:val="Page Numbers (Bottom of Page)"/>
        <w:docPartUnique/>
      </w:docPartObj>
    </w:sdtPr>
    <w:sdtContent>
      <w:p w14:paraId="31FCFAF5" w14:textId="62AC7F89" w:rsidR="005C50AC" w:rsidRDefault="005C50AC" w:rsidP="005D519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20F5A03" w14:textId="77777777" w:rsidR="005C50AC" w:rsidRDefault="005C50AC" w:rsidP="005C50A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65174528"/>
      <w:docPartObj>
        <w:docPartGallery w:val="Page Numbers (Bottom of Page)"/>
        <w:docPartUnique/>
      </w:docPartObj>
    </w:sdtPr>
    <w:sdtContent>
      <w:p w14:paraId="08994CF2" w14:textId="1AD046FD" w:rsidR="005C50AC" w:rsidRDefault="005C50AC" w:rsidP="005D519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4BC3A497" w14:textId="77777777" w:rsidR="00025C33" w:rsidRDefault="00025C33" w:rsidP="005C50AC">
    <w:pPr>
      <w:pStyle w:val="Kop-en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585E" w14:textId="77777777" w:rsidR="007A6ED2" w:rsidRDefault="007A6ED2">
      <w:pPr>
        <w:spacing w:line="240" w:lineRule="auto"/>
      </w:pPr>
      <w:r>
        <w:separator/>
      </w:r>
    </w:p>
  </w:footnote>
  <w:footnote w:type="continuationSeparator" w:id="0">
    <w:p w14:paraId="14BEB61B" w14:textId="77777777" w:rsidR="007A6ED2" w:rsidRDefault="007A6E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BA7E" w14:textId="77777777" w:rsidR="00025C33" w:rsidRDefault="00025C33">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6E8"/>
    <w:multiLevelType w:val="hybridMultilevel"/>
    <w:tmpl w:val="27C286C8"/>
    <w:styleLink w:val="Gemporteerdestijl2"/>
    <w:lvl w:ilvl="0" w:tplc="246A53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BC2C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5487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8C21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DE1C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C0F9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A27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0E43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A857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327E30"/>
    <w:multiLevelType w:val="hybridMultilevel"/>
    <w:tmpl w:val="27C286C8"/>
    <w:numStyleLink w:val="Gemporteerdestijl2"/>
  </w:abstractNum>
  <w:abstractNum w:abstractNumId="2" w15:restartNumberingAfterBreak="0">
    <w:nsid w:val="2E373591"/>
    <w:multiLevelType w:val="hybridMultilevel"/>
    <w:tmpl w:val="856CF184"/>
    <w:numStyleLink w:val="Gemporteerdestijl1"/>
  </w:abstractNum>
  <w:abstractNum w:abstractNumId="3" w15:restartNumberingAfterBreak="0">
    <w:nsid w:val="6D5F14C0"/>
    <w:multiLevelType w:val="hybridMultilevel"/>
    <w:tmpl w:val="856CF184"/>
    <w:styleLink w:val="Gemporteerdestijl1"/>
    <w:lvl w:ilvl="0" w:tplc="04AED7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FE3F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463F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1461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30A1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E812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F2FE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D069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524E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4927735">
    <w:abstractNumId w:val="3"/>
  </w:num>
  <w:num w:numId="2" w16cid:durableId="444274422">
    <w:abstractNumId w:val="2"/>
  </w:num>
  <w:num w:numId="3" w16cid:durableId="1562868772">
    <w:abstractNumId w:val="0"/>
  </w:num>
  <w:num w:numId="4" w16cid:durableId="87400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33"/>
    <w:rsid w:val="00025C33"/>
    <w:rsid w:val="000A7B51"/>
    <w:rsid w:val="0016792F"/>
    <w:rsid w:val="002D46C6"/>
    <w:rsid w:val="00453064"/>
    <w:rsid w:val="005C50AC"/>
    <w:rsid w:val="005F1439"/>
    <w:rsid w:val="006E664E"/>
    <w:rsid w:val="00722367"/>
    <w:rsid w:val="007A6ED2"/>
    <w:rsid w:val="009265B4"/>
    <w:rsid w:val="00A1399E"/>
    <w:rsid w:val="00A91594"/>
    <w:rsid w:val="00BF2691"/>
    <w:rsid w:val="00D0245D"/>
    <w:rsid w:val="00EF4E26"/>
    <w:rsid w:val="00F26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60FF303"/>
  <w15:docId w15:val="{D33B2D4B-6573-1F4E-B1CF-F73F8F15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300" w:lineRule="atLeast"/>
    </w:pPr>
    <w:rPr>
      <w:rFonts w:ascii="Open Sans" w:eastAsia="Open Sans" w:hAnsi="Open Sans" w:cs="Open Sans"/>
      <w:color w:val="000000"/>
      <w:u w:color="000000"/>
      <w14:textOutline w14:w="12700" w14:cap="flat" w14:cmpd="sng" w14:algn="ctr">
        <w14:noFill/>
        <w14:prstDash w14:val="solid"/>
        <w14:miter w14:lim="400000"/>
      </w14:textOutline>
    </w:rPr>
  </w:style>
  <w:style w:type="paragraph" w:styleId="Kop1">
    <w:name w:val="heading 1"/>
    <w:next w:val="Standaard"/>
    <w:uiPriority w:val="9"/>
    <w:qFormat/>
    <w:pPr>
      <w:keepNext/>
      <w:keepLines/>
      <w:spacing w:before="240" w:line="300" w:lineRule="atLeast"/>
      <w:outlineLvl w:val="0"/>
    </w:pPr>
    <w:rPr>
      <w:rFonts w:ascii="Helvetica Neue" w:hAnsi="Helvetica Neue" w:cs="Arial Unicode MS"/>
      <w:color w:val="0079BF"/>
      <w:sz w:val="32"/>
      <w:szCs w:val="32"/>
      <w:u w:color="0079BF"/>
    </w:rPr>
  </w:style>
  <w:style w:type="paragraph" w:styleId="Kop2">
    <w:name w:val="heading 2"/>
    <w:next w:val="Standaard"/>
    <w:uiPriority w:val="9"/>
    <w:unhideWhenUsed/>
    <w:qFormat/>
    <w:pPr>
      <w:keepNext/>
      <w:keepLines/>
      <w:spacing w:before="40" w:line="300" w:lineRule="atLeast"/>
      <w:outlineLvl w:val="1"/>
    </w:pPr>
    <w:rPr>
      <w:rFonts w:ascii="Helvetica Neue" w:hAnsi="Helvetica Neue" w:cs="Arial Unicode MS"/>
      <w:color w:val="0079BF"/>
      <w:sz w:val="26"/>
      <w:szCs w:val="26"/>
      <w:u w:color="0079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el">
    <w:name w:val="Title"/>
    <w:next w:val="Standaard"/>
    <w:uiPriority w:val="10"/>
    <w:qFormat/>
    <w:rPr>
      <w:rFonts w:ascii="Helvetica Neue" w:hAnsi="Helvetica Neue" w:cs="Arial Unicode MS"/>
      <w:color w:val="000000"/>
      <w:spacing w:val="-10"/>
      <w:kern w:val="28"/>
      <w:sz w:val="56"/>
      <w:szCs w:val="56"/>
      <w:u w:color="000000"/>
      <w14:textOutline w14:w="12700" w14:cap="flat" w14:cmpd="sng" w14:algn="ctr">
        <w14:noFill/>
        <w14:prstDash w14:val="solid"/>
        <w14:miter w14:lim="400000"/>
      </w14:textOutline>
    </w:rPr>
  </w:style>
  <w:style w:type="character" w:customStyle="1" w:styleId="GeenB">
    <w:name w:val="Geen B"/>
    <w:rPr>
      <w:lang w:val="nl-NL"/>
    </w:rPr>
  </w:style>
  <w:style w:type="paragraph" w:styleId="Lijstalinea">
    <w:name w:val="List Paragraph"/>
    <w:pPr>
      <w:spacing w:line="300" w:lineRule="atLeast"/>
      <w:ind w:left="720"/>
    </w:pPr>
    <w:rPr>
      <w:rFonts w:ascii="Open Sans" w:eastAsia="Open Sans" w:hAnsi="Open Sans" w:cs="Open Sans"/>
      <w:color w:val="000000"/>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customStyle="1" w:styleId="HoofdtekstA">
    <w:name w:val="Hoofdtekst A"/>
    <w:pPr>
      <w:spacing w:line="300" w:lineRule="atLeast"/>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Geen">
    <w:name w:val="Geen"/>
  </w:style>
  <w:style w:type="character" w:customStyle="1" w:styleId="Hyperlink0">
    <w:name w:val="Hyperlink.0"/>
    <w:basedOn w:val="Geen"/>
    <w:rPr>
      <w:outline w:val="0"/>
      <w:color w:val="2E1D86"/>
      <w:u w:val="single" w:color="2E1D86"/>
      <w:lang w:val="nl-NL"/>
    </w:rPr>
  </w:style>
  <w:style w:type="character" w:customStyle="1" w:styleId="Hyperlink1">
    <w:name w:val="Hyperlink.1"/>
    <w:basedOn w:val="Geen"/>
    <w:rPr>
      <w:outline w:val="0"/>
      <w:color w:val="0000FF"/>
      <w:u w:val="single" w:color="0000FF"/>
      <w:lang w:val="nl-NL"/>
    </w:rPr>
  </w:style>
  <w:style w:type="character" w:customStyle="1" w:styleId="Hyperlink2">
    <w:name w:val="Hyperlink.2"/>
    <w:basedOn w:val="Geen"/>
    <w:rPr>
      <w:outline w:val="0"/>
      <w:color w:val="0000FF"/>
      <w:sz w:val="18"/>
      <w:szCs w:val="18"/>
      <w:u w:val="single" w:color="0000FF"/>
      <w:lang w:val="nl-NL"/>
    </w:rPr>
  </w:style>
  <w:style w:type="character" w:customStyle="1" w:styleId="Hyperlink3">
    <w:name w:val="Hyperlink.3"/>
    <w:basedOn w:val="Geen"/>
    <w:rPr>
      <w:outline w:val="0"/>
      <w:color w:val="0000FF"/>
      <w:sz w:val="18"/>
      <w:szCs w:val="18"/>
      <w:u w:val="single" w:color="0000FF"/>
      <w:lang w:val="en-US"/>
    </w:rPr>
  </w:style>
  <w:style w:type="character" w:styleId="Onopgelostemelding">
    <w:name w:val="Unresolved Mention"/>
    <w:basedOn w:val="Standaardalinea-lettertype"/>
    <w:uiPriority w:val="99"/>
    <w:semiHidden/>
    <w:unhideWhenUsed/>
    <w:rsid w:val="0016792F"/>
    <w:rPr>
      <w:color w:val="605E5C"/>
      <w:shd w:val="clear" w:color="auto" w:fill="E1DFDD"/>
    </w:rPr>
  </w:style>
  <w:style w:type="table" w:styleId="Tabelraster">
    <w:name w:val="Table Grid"/>
    <w:basedOn w:val="Standaardtabel"/>
    <w:uiPriority w:val="39"/>
    <w:rsid w:val="005C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C50AC"/>
    <w:rPr>
      <w:color w:val="FF00FF" w:themeColor="followedHyperlink"/>
      <w:u w:val="single"/>
    </w:rPr>
  </w:style>
  <w:style w:type="paragraph" w:styleId="Voettekst">
    <w:name w:val="footer"/>
    <w:basedOn w:val="Standaard"/>
    <w:link w:val="VoettekstChar"/>
    <w:uiPriority w:val="99"/>
    <w:unhideWhenUsed/>
    <w:rsid w:val="005C50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50AC"/>
    <w:rPr>
      <w:rFonts w:ascii="Open Sans" w:eastAsia="Open Sans" w:hAnsi="Open Sans" w:cs="Open Sans"/>
      <w:color w:val="000000"/>
      <w:u w:color="000000"/>
      <w14:textOutline w14:w="12700" w14:cap="flat" w14:cmpd="sng" w14:algn="ctr">
        <w14:noFill/>
        <w14:prstDash w14:val="solid"/>
        <w14:miter w14:lim="400000"/>
      </w14:textOutline>
    </w:rPr>
  </w:style>
  <w:style w:type="character" w:styleId="Paginanummer">
    <w:name w:val="page number"/>
    <w:basedOn w:val="Standaardalinea-lettertype"/>
    <w:uiPriority w:val="99"/>
    <w:semiHidden/>
    <w:unhideWhenUsed/>
    <w:rsid w:val="005C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8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terketendelfland.nl/wie+zijn+we/communicatie+nad/wat+kan+jij+doen/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swater.nl/onderwerpen/week-van-ons-wat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terketendelfland.nl/wie+zijn+we/communicatie+nad/toolkits+per+thema/campagne+waterbesparing/default.aspx"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721</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guido van leeuwen</cp:lastModifiedBy>
  <cp:revision>7</cp:revision>
  <dcterms:created xsi:type="dcterms:W3CDTF">2024-04-09T19:39:00Z</dcterms:created>
  <dcterms:modified xsi:type="dcterms:W3CDTF">2024-04-10T09:02:00Z</dcterms:modified>
</cp:coreProperties>
</file>